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7B0" w14:textId="152F617E" w:rsidR="00A7402F" w:rsidRPr="00D52CBE" w:rsidRDefault="00A7402F" w:rsidP="00A7402F">
      <w:pPr>
        <w:pStyle w:val="Default"/>
        <w:jc w:val="right"/>
        <w:rPr>
          <w:i/>
          <w:iCs/>
          <w:color w:val="1C2525"/>
          <w:sz w:val="23"/>
          <w:szCs w:val="23"/>
        </w:rPr>
      </w:pPr>
      <w:r w:rsidRPr="00D52CBE">
        <w:rPr>
          <w:i/>
          <w:iCs/>
          <w:color w:val="1C2525"/>
          <w:sz w:val="23"/>
          <w:szCs w:val="23"/>
        </w:rPr>
        <w:t>Formular 1</w:t>
      </w:r>
    </w:p>
    <w:p w14:paraId="684BEF55" w14:textId="2C156D14" w:rsidR="00A7402F" w:rsidRPr="00D52CBE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D52CBE">
        <w:rPr>
          <w:b/>
          <w:bCs/>
          <w:color w:val="1C2525"/>
          <w:sz w:val="23"/>
          <w:szCs w:val="23"/>
        </w:rPr>
        <w:t>OFERTANT/SUBCONTRACTANT/ASOCIAT</w:t>
      </w:r>
    </w:p>
    <w:p w14:paraId="442987B0" w14:textId="77777777" w:rsidR="00A7402F" w:rsidRPr="00D52CBE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D52CBE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084755CA" w14:textId="77777777" w:rsidR="00A7402F" w:rsidRPr="00D52CBE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</w:p>
    <w:p w14:paraId="33B2DA9C" w14:textId="55241284" w:rsidR="00A7402F" w:rsidRPr="00D52CBE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D52CBE">
        <w:rPr>
          <w:b/>
          <w:bCs/>
          <w:color w:val="1C2525"/>
          <w:sz w:val="23"/>
          <w:szCs w:val="23"/>
        </w:rPr>
        <w:t>DECLARA</w:t>
      </w:r>
      <w:r w:rsidR="00D52CBE">
        <w:rPr>
          <w:b/>
          <w:bCs/>
          <w:color w:val="1C2525"/>
          <w:sz w:val="23"/>
          <w:szCs w:val="23"/>
        </w:rPr>
        <w:t>Ț</w:t>
      </w:r>
      <w:r w:rsidRPr="00D52CBE">
        <w:rPr>
          <w:b/>
          <w:bCs/>
          <w:color w:val="1C2525"/>
          <w:sz w:val="23"/>
          <w:szCs w:val="23"/>
        </w:rPr>
        <w:t>IE</w:t>
      </w:r>
    </w:p>
    <w:p w14:paraId="6F795D4C" w14:textId="77777777" w:rsidR="00A7402F" w:rsidRPr="00D52CBE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D52CBE">
        <w:rPr>
          <w:b/>
          <w:bCs/>
          <w:color w:val="1C2525"/>
          <w:sz w:val="23"/>
          <w:szCs w:val="23"/>
        </w:rPr>
        <w:t>privind evitarea conflictului de interese</w:t>
      </w:r>
    </w:p>
    <w:p w14:paraId="1DFD2984" w14:textId="77777777" w:rsidR="00A7402F" w:rsidRPr="00D52CBE" w:rsidRDefault="00A7402F" w:rsidP="00A7402F">
      <w:pPr>
        <w:pStyle w:val="Default"/>
        <w:jc w:val="center"/>
        <w:rPr>
          <w:color w:val="1C2525"/>
          <w:sz w:val="23"/>
          <w:szCs w:val="23"/>
        </w:rPr>
      </w:pPr>
    </w:p>
    <w:p w14:paraId="142E7F01" w14:textId="7EF27EC8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în ob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inerea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utilizarea fondurilor privind procedurile care se aplică în cazul achizi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iilor organizate de către beneficiarii priva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 pentru atribuirea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gestionarea contractelor de furnizare de produse, prestare de servicii, execu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 de lucrări,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ate din fondurile externe nerambursabile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i/sau din împrumuturile aferente Mecanismului de Redresare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Rezilien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ă </w:t>
      </w:r>
    </w:p>
    <w:p w14:paraId="56CAF8DE" w14:textId="02DA143B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Subsemnatul/a ............................., în calitate de reprezentant legal al .................................., referitor la procedura de achizi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 ........................................, derulată în cadrul contractului / ordinului / deciziei / acordului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nr. ....................... pe proprie răspunde, sub sanc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iunea falsului în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ii, a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a cum este acesta prevăzut la art. 326 din Legea nr.286/2009 privind Codul penal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la art. 18 indice 1 din Legea nr. 78/2000 pentru prevenirea, descoperirea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sanc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ionarea faptelor de corup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ie, cu modificările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completările ulterioare, declar următoarele: </w:t>
      </w:r>
    </w:p>
    <w:p w14:paraId="43BA3CA2" w14:textId="0BC60D2F" w:rsidR="00A7402F" w:rsidRPr="00D52CBE" w:rsidRDefault="00A7402F" w:rsidP="00A7402F">
      <w:pPr>
        <w:pStyle w:val="Default"/>
        <w:spacing w:after="161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 xml:space="preserve">- mă oblig ca pe parcursul perioadei de implementare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a perioadei de sustenabilitate aferente contractului / deciziei / ordinului / acordului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men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ionat mai sus să nu angajez persoane fizice 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/so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ie, rude ori afini până la gradul II inclusiv ai acestora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să nu </w:t>
      </w:r>
      <w:proofErr w:type="spellStart"/>
      <w:r w:rsidRPr="00D52CBE">
        <w:rPr>
          <w:color w:val="1C2525"/>
          <w:sz w:val="23"/>
          <w:szCs w:val="23"/>
        </w:rPr>
        <w:t>contractez</w:t>
      </w:r>
      <w:proofErr w:type="spellEnd"/>
      <w:r w:rsidRPr="00D52CBE">
        <w:rPr>
          <w:color w:val="1C2525"/>
          <w:sz w:val="23"/>
          <w:szCs w:val="23"/>
        </w:rPr>
        <w:t xml:space="preserve"> persoane juridice, care au fost implicate în procesul de verificare / evaluare a cererilor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în cadrul procedurii de selec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men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ionat mai sus. În acest sens mă oblig să solicit o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 pe proprie răspundere fiecărei persoane pe care urmează să o angajez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să verific lista persoanelor juridice care au fost implicate în procesul de verificare / evaluare a cererilor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în cadrul procedurii de selec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are men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ionat mai sus. </w:t>
      </w:r>
    </w:p>
    <w:p w14:paraId="5AB4E07A" w14:textId="3D89B6F1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- mă angajez să iau toate măsurile necesare pentru a evita situa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iile de natură să determine apari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ia unui conflict de interese,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confirm că nici la data prezentei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nici înainte cu 12 luni </w:t>
      </w:r>
    </w:p>
    <w:p w14:paraId="6814890D" w14:textId="0413B146" w:rsidR="00A7402F" w:rsidRPr="00D52CBE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calendaristice fa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ă de data prezentei nu cunosc situa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ii în care: o să existe / să fi existat legături 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/so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ie, legături de rudenie sau afini până la gradul II inclusiv între structurile ac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ionariatului / administratorii organiza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iei care are calitatea de beneficiar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structurile ac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ionariatului / administratorii operatorilor economici care au calitatea de ofertant / subcontractant / asociat, </w:t>
      </w:r>
    </w:p>
    <w:p w14:paraId="76DAA4AA" w14:textId="327CC0D2" w:rsidR="00A7402F" w:rsidRPr="00D52CBE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o să existe / să fi existat legături 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/so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ie, legături de rudenie sau afini până la gradul II inclusiv între membrii diferitelor comisii, alte persoane responsabile ale beneficiarului privat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ofertan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/ subcontractan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/ asocia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 sau </w:t>
      </w:r>
    </w:p>
    <w:p w14:paraId="3CEC1202" w14:textId="49B35247" w:rsidR="00A7402F" w:rsidRPr="00D52CBE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o să existe / să fi existat situa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ii în care la nivelul ofertantului / subcontractan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ilor / asocia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ilor, administratorilor acestora, să existe persoane fizice sau juridice autonome sau legate între ele, care să de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ină individual sau împreună mai mult de 25% din pachetul de ac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iuni sau din păr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ile sociale, la doi sau mai mul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dintre operatorii economici, care au depus oferte distincte la prezenta procedură de achizi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 în calitate de ofertant / subcontractant / asociat. </w:t>
      </w:r>
    </w:p>
    <w:p w14:paraId="477BA121" w14:textId="0BCE0762" w:rsidR="00A7402F" w:rsidRPr="00D52CBE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o să existe / să fi existat situa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ii în care beneficiarul privat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unul dintre ofertan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/ subcontractan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/ asocia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 să aibă beneficiari real comuni, inclusiv 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/so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ie, beneficiari reali cu legături de rudenie sau afini până la gradul II, </w:t>
      </w:r>
    </w:p>
    <w:p w14:paraId="6CE156FD" w14:textId="51D5828B" w:rsidR="00A7402F" w:rsidRPr="00D52CBE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o să se fi dat / primit cadouri sau să fi acordat / beneficiat de alte forme de ospitalitate care excedă ceea ce ar fi obi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nuit / modest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pe cale de consecin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ă poate fi considerat a fi un stimulent. </w:t>
      </w:r>
    </w:p>
    <w:p w14:paraId="1BD3063F" w14:textId="77777777" w:rsidR="00A7402F" w:rsidRPr="00D52CBE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</w:p>
    <w:p w14:paraId="09A36CBE" w14:textId="77777777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</w:p>
    <w:p w14:paraId="5D8F5DEF" w14:textId="5611B98D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b/>
          <w:bCs/>
          <w:color w:val="1C2525"/>
          <w:sz w:val="23"/>
          <w:szCs w:val="23"/>
        </w:rPr>
        <w:t>Subsemnatul/a ............................ declar ca voi notifica imediat beneficiarul</w:t>
      </w:r>
      <w:r w:rsidRPr="00D52CBE">
        <w:rPr>
          <w:color w:val="1C2525"/>
          <w:sz w:val="23"/>
          <w:szCs w:val="23"/>
        </w:rPr>
        <w:t>, dacă vor interveni modificări în prezenta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în cel mai scurt timp posibil voi lua măsuri pentru remedierea conflictului de interese. </w:t>
      </w:r>
    </w:p>
    <w:p w14:paraId="60137A68" w14:textId="1BA7E659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De asemenea, declar că informa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iile furnizate sunt complete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corecte în fiecare detaliu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în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eleg că MIPE, coordonatorul de reforme/investi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ii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 xml:space="preserve">i Autoritatea de Audit au dreptul de a-mi solicita, în scopul verificării </w:t>
      </w:r>
      <w:r w:rsidR="00D52CBE">
        <w:rPr>
          <w:color w:val="1C2525"/>
          <w:sz w:val="23"/>
          <w:szCs w:val="23"/>
        </w:rPr>
        <w:t>ș</w:t>
      </w:r>
      <w:r w:rsidRPr="00D52CBE">
        <w:rPr>
          <w:color w:val="1C2525"/>
          <w:sz w:val="23"/>
          <w:szCs w:val="23"/>
        </w:rPr>
        <w:t>i confirmării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iei, orice informa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ii suplimentare. </w:t>
      </w:r>
    </w:p>
    <w:p w14:paraId="664BC6CA" w14:textId="518A5199" w:rsidR="00A7402F" w:rsidRPr="00D52CBE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D52CBE">
        <w:rPr>
          <w:color w:val="1C2525"/>
          <w:sz w:val="23"/>
          <w:szCs w:val="23"/>
        </w:rPr>
        <w:t>În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eleg că, în cazul în care această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 nu este conformă cu realitatea, sunt pasibil de încălcarea prevederilor legisla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>iei penale privind falsul în declara</w:t>
      </w:r>
      <w:r w:rsidR="00D52CBE">
        <w:rPr>
          <w:color w:val="1C2525"/>
          <w:sz w:val="23"/>
          <w:szCs w:val="23"/>
        </w:rPr>
        <w:t>ț</w:t>
      </w:r>
      <w:r w:rsidRPr="00D52CBE">
        <w:rPr>
          <w:color w:val="1C2525"/>
          <w:sz w:val="23"/>
          <w:szCs w:val="23"/>
        </w:rPr>
        <w:t xml:space="preserve">ii. </w:t>
      </w:r>
    </w:p>
    <w:p w14:paraId="04161984" w14:textId="77777777" w:rsidR="00A7402F" w:rsidRPr="00D52CBE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</w:p>
    <w:p w14:paraId="5EDD802B" w14:textId="199DEF16" w:rsidR="00A7402F" w:rsidRPr="00D52CBE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D52CBE">
        <w:rPr>
          <w:i/>
          <w:iCs/>
          <w:color w:val="1C2525"/>
          <w:sz w:val="23"/>
          <w:szCs w:val="23"/>
        </w:rPr>
        <w:t xml:space="preserve">(numele </w:t>
      </w:r>
      <w:r w:rsidR="00D52CBE">
        <w:rPr>
          <w:i/>
          <w:iCs/>
          <w:color w:val="1C2525"/>
          <w:sz w:val="23"/>
          <w:szCs w:val="23"/>
        </w:rPr>
        <w:t>ș</w:t>
      </w:r>
      <w:r w:rsidRPr="00D52CBE">
        <w:rPr>
          <w:i/>
          <w:iCs/>
          <w:color w:val="1C2525"/>
          <w:sz w:val="23"/>
          <w:szCs w:val="23"/>
        </w:rPr>
        <w:t>i func</w:t>
      </w:r>
      <w:r w:rsidR="00D52CBE">
        <w:rPr>
          <w:i/>
          <w:iCs/>
          <w:color w:val="1C2525"/>
          <w:sz w:val="23"/>
          <w:szCs w:val="23"/>
        </w:rPr>
        <w:t>ț</w:t>
      </w:r>
      <w:r w:rsidRPr="00D52CBE">
        <w:rPr>
          <w:i/>
          <w:iCs/>
          <w:color w:val="1C2525"/>
          <w:sz w:val="23"/>
          <w:szCs w:val="23"/>
        </w:rPr>
        <w:t xml:space="preserve">ia) </w:t>
      </w:r>
    </w:p>
    <w:p w14:paraId="728AD9B2" w14:textId="77777777" w:rsidR="00A7402F" w:rsidRPr="00D52CBE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</w:p>
    <w:p w14:paraId="53CE66F7" w14:textId="77777777" w:rsidR="00A7402F" w:rsidRPr="00D52CBE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  <w:r w:rsidRPr="00D52CBE">
        <w:rPr>
          <w:rFonts w:ascii="Times New Roman" w:hAnsi="Times New Roman" w:cs="Times New Roman"/>
          <w:i/>
          <w:iCs/>
          <w:color w:val="1C2525"/>
          <w:sz w:val="23"/>
          <w:szCs w:val="23"/>
        </w:rPr>
        <w:t>(data)</w:t>
      </w:r>
    </w:p>
    <w:p w14:paraId="305101C0" w14:textId="77777777" w:rsidR="00A7402F" w:rsidRPr="00D52CBE" w:rsidRDefault="00A7402F" w:rsidP="00A7402F">
      <w:pPr>
        <w:jc w:val="both"/>
        <w:rPr>
          <w:rFonts w:ascii="Times New Roman" w:hAnsi="Times New Roman" w:cs="Times New Roman"/>
          <w:i/>
          <w:iCs/>
        </w:rPr>
      </w:pPr>
      <w:r w:rsidRPr="00D52CBE">
        <w:rPr>
          <w:rFonts w:ascii="Times New Roman" w:hAnsi="Times New Roman" w:cs="Times New Roman"/>
          <w:i/>
          <w:iCs/>
          <w:color w:val="1C2525"/>
          <w:sz w:val="23"/>
          <w:szCs w:val="23"/>
        </w:rPr>
        <w:t>(semnătura)</w:t>
      </w:r>
    </w:p>
    <w:p w14:paraId="19077888" w14:textId="5A59377E" w:rsidR="00D405BF" w:rsidRPr="00D52CBE" w:rsidRDefault="00D405BF" w:rsidP="00A7402F">
      <w:pPr>
        <w:rPr>
          <w:rFonts w:ascii="Times New Roman" w:hAnsi="Times New Roman" w:cs="Times New Roman"/>
        </w:rPr>
      </w:pPr>
    </w:p>
    <w:p w14:paraId="2BB2BD35" w14:textId="03116B55" w:rsidR="00482134" w:rsidRPr="00D52CBE" w:rsidRDefault="00482134" w:rsidP="00A7402F">
      <w:pPr>
        <w:rPr>
          <w:rFonts w:ascii="Times New Roman" w:hAnsi="Times New Roman" w:cs="Times New Roman"/>
        </w:rPr>
      </w:pPr>
    </w:p>
    <w:p w14:paraId="4E4F3D85" w14:textId="77777777" w:rsidR="00482134" w:rsidRPr="00D52CBE" w:rsidRDefault="00482134" w:rsidP="00A7402F">
      <w:pPr>
        <w:rPr>
          <w:rFonts w:ascii="Times New Roman" w:hAnsi="Times New Roman" w:cs="Times New Roman"/>
        </w:rPr>
      </w:pPr>
    </w:p>
    <w:p w14:paraId="56DDCF67" w14:textId="166A77B0" w:rsidR="00A7402F" w:rsidRPr="00D52CBE" w:rsidRDefault="00A7402F" w:rsidP="00A7402F">
      <w:pPr>
        <w:rPr>
          <w:rFonts w:ascii="Times New Roman" w:hAnsi="Times New Roman" w:cs="Times New Roman"/>
        </w:rPr>
      </w:pPr>
    </w:p>
    <w:p w14:paraId="0D7E698A" w14:textId="45A39B5D" w:rsidR="00A7402F" w:rsidRPr="00D52CBE" w:rsidRDefault="00A7402F" w:rsidP="00A7402F">
      <w:pPr>
        <w:rPr>
          <w:rFonts w:ascii="Times New Roman" w:hAnsi="Times New Roman" w:cs="Times New Roman"/>
        </w:rPr>
      </w:pPr>
    </w:p>
    <w:p w14:paraId="308C1C86" w14:textId="0A2EFD13" w:rsidR="00A7402F" w:rsidRPr="00D52CBE" w:rsidRDefault="00A7402F" w:rsidP="00A7402F">
      <w:pPr>
        <w:rPr>
          <w:rFonts w:ascii="Times New Roman" w:hAnsi="Times New Roman" w:cs="Times New Roman"/>
        </w:rPr>
      </w:pPr>
    </w:p>
    <w:p w14:paraId="47AF84D0" w14:textId="33870145" w:rsidR="00A7402F" w:rsidRPr="00D52CBE" w:rsidRDefault="00A7402F" w:rsidP="00A7402F">
      <w:pPr>
        <w:rPr>
          <w:rFonts w:ascii="Times New Roman" w:hAnsi="Times New Roman" w:cs="Times New Roman"/>
        </w:rPr>
      </w:pPr>
    </w:p>
    <w:p w14:paraId="5D488882" w14:textId="42A9D844" w:rsidR="00A7402F" w:rsidRPr="00D52CBE" w:rsidRDefault="00A7402F" w:rsidP="00A7402F">
      <w:pPr>
        <w:rPr>
          <w:rFonts w:ascii="Times New Roman" w:hAnsi="Times New Roman" w:cs="Times New Roman"/>
        </w:rPr>
      </w:pPr>
    </w:p>
    <w:p w14:paraId="08DA77E8" w14:textId="4036B288" w:rsidR="00A7402F" w:rsidRPr="00D52CBE" w:rsidRDefault="00A7402F" w:rsidP="00A7402F">
      <w:pPr>
        <w:rPr>
          <w:rFonts w:ascii="Times New Roman" w:hAnsi="Times New Roman" w:cs="Times New Roman"/>
        </w:rPr>
      </w:pPr>
    </w:p>
    <w:p w14:paraId="0D6BEE8A" w14:textId="00AAE387" w:rsidR="00A7402F" w:rsidRPr="00D52CBE" w:rsidRDefault="00A7402F" w:rsidP="00A7402F">
      <w:pPr>
        <w:rPr>
          <w:rFonts w:ascii="Times New Roman" w:hAnsi="Times New Roman" w:cs="Times New Roman"/>
        </w:rPr>
      </w:pPr>
    </w:p>
    <w:p w14:paraId="36E758C8" w14:textId="6445C6F9" w:rsidR="00A7402F" w:rsidRPr="00D52CBE" w:rsidRDefault="00A7402F" w:rsidP="00A7402F">
      <w:pPr>
        <w:rPr>
          <w:rFonts w:ascii="Times New Roman" w:hAnsi="Times New Roman" w:cs="Times New Roman"/>
        </w:rPr>
      </w:pPr>
    </w:p>
    <w:p w14:paraId="63EF2D59" w14:textId="69ABA8F0" w:rsidR="00A7402F" w:rsidRPr="00D52CBE" w:rsidRDefault="00A7402F" w:rsidP="00A7402F">
      <w:pPr>
        <w:rPr>
          <w:rFonts w:ascii="Times New Roman" w:hAnsi="Times New Roman" w:cs="Times New Roman"/>
        </w:rPr>
      </w:pPr>
    </w:p>
    <w:p w14:paraId="797CF7D2" w14:textId="4A3C1E10" w:rsidR="00A7402F" w:rsidRPr="00D52CBE" w:rsidRDefault="00A7402F" w:rsidP="00A7402F">
      <w:pPr>
        <w:rPr>
          <w:rFonts w:ascii="Times New Roman" w:hAnsi="Times New Roman" w:cs="Times New Roman"/>
        </w:rPr>
      </w:pPr>
    </w:p>
    <w:p w14:paraId="7F5A1F81" w14:textId="3F7793F2" w:rsidR="00A7402F" w:rsidRPr="00D52CBE" w:rsidRDefault="00A7402F" w:rsidP="00A7402F">
      <w:pPr>
        <w:rPr>
          <w:rFonts w:ascii="Times New Roman" w:hAnsi="Times New Roman" w:cs="Times New Roman"/>
        </w:rPr>
      </w:pPr>
    </w:p>
    <w:p w14:paraId="69737CF5" w14:textId="6E019DB6" w:rsidR="00A7402F" w:rsidRPr="00D52CBE" w:rsidRDefault="00A7402F" w:rsidP="00A7402F">
      <w:pPr>
        <w:rPr>
          <w:rFonts w:ascii="Times New Roman" w:hAnsi="Times New Roman" w:cs="Times New Roman"/>
        </w:rPr>
      </w:pPr>
    </w:p>
    <w:p w14:paraId="4F0C2E80" w14:textId="2160C72F" w:rsidR="005C2512" w:rsidRPr="00D52CBE" w:rsidRDefault="005C2512" w:rsidP="00A7402F">
      <w:pPr>
        <w:rPr>
          <w:rFonts w:ascii="Times New Roman" w:hAnsi="Times New Roman" w:cs="Times New Roman"/>
        </w:rPr>
      </w:pPr>
    </w:p>
    <w:p w14:paraId="18C61205" w14:textId="77777777" w:rsidR="005C2512" w:rsidRPr="00D52CBE" w:rsidRDefault="005C2512" w:rsidP="00A7402F">
      <w:pPr>
        <w:rPr>
          <w:rFonts w:ascii="Times New Roman" w:hAnsi="Times New Roman" w:cs="Times New Roman"/>
        </w:rPr>
      </w:pPr>
    </w:p>
    <w:p w14:paraId="6EEE40C7" w14:textId="45380648" w:rsidR="00A7402F" w:rsidRPr="00D52CBE" w:rsidRDefault="00A7402F" w:rsidP="00A7402F">
      <w:pPr>
        <w:rPr>
          <w:rFonts w:ascii="Times New Roman" w:hAnsi="Times New Roman" w:cs="Times New Roman"/>
        </w:rPr>
      </w:pPr>
    </w:p>
    <w:p w14:paraId="1155D8E4" w14:textId="256E696A" w:rsidR="00A7402F" w:rsidRPr="00D52CBE" w:rsidRDefault="00A7402F" w:rsidP="00A7402F">
      <w:pPr>
        <w:rPr>
          <w:rFonts w:ascii="Times New Roman" w:hAnsi="Times New Roman" w:cs="Times New Roman"/>
        </w:rPr>
      </w:pPr>
    </w:p>
    <w:p w14:paraId="17CEBF08" w14:textId="38208469" w:rsidR="00A7402F" w:rsidRPr="00D52CBE" w:rsidRDefault="00A7402F" w:rsidP="00A7402F">
      <w:pPr>
        <w:rPr>
          <w:rFonts w:ascii="Times New Roman" w:hAnsi="Times New Roman" w:cs="Times New Roman"/>
        </w:rPr>
      </w:pPr>
    </w:p>
    <w:p w14:paraId="587894E1" w14:textId="77777777" w:rsidR="00413479" w:rsidRPr="00D52CBE" w:rsidRDefault="00413479" w:rsidP="00A7402F">
      <w:pPr>
        <w:rPr>
          <w:rFonts w:ascii="Times New Roman" w:hAnsi="Times New Roman" w:cs="Times New Roman"/>
        </w:rPr>
        <w:sectPr w:rsidR="00413479" w:rsidRPr="00D52CBE" w:rsidSect="00455877">
          <w:headerReference w:type="default" r:id="rId7"/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13D097E6" w14:textId="2CD4ABA7" w:rsidR="00482134" w:rsidRPr="00D52CBE" w:rsidRDefault="00482134" w:rsidP="0048213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52CBE">
        <w:rPr>
          <w:rFonts w:ascii="Times New Roman" w:hAnsi="Times New Roman" w:cs="Times New Roman"/>
          <w:i/>
          <w:iCs/>
        </w:rPr>
        <w:lastRenderedPageBreak/>
        <w:t>Formular 2</w:t>
      </w:r>
    </w:p>
    <w:p w14:paraId="5F93625A" w14:textId="133FDB66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52CBE">
        <w:rPr>
          <w:rFonts w:ascii="Times New Roman" w:hAnsi="Times New Roman" w:cs="Times New Roman"/>
          <w:b/>
          <w:bCs/>
        </w:rPr>
        <w:t>OFERTANT/ASOCIAT</w:t>
      </w:r>
    </w:p>
    <w:p w14:paraId="34310CA2" w14:textId="77777777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52CBE">
        <w:rPr>
          <w:rFonts w:ascii="Times New Roman" w:hAnsi="Times New Roman" w:cs="Times New Roman"/>
          <w:i/>
          <w:iCs/>
        </w:rPr>
        <w:t>(denumirea, codul de înregistrare fiscală, adresa)</w:t>
      </w:r>
    </w:p>
    <w:p w14:paraId="58BE78F1" w14:textId="77777777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1E32AA71" w14:textId="26D08B00" w:rsidR="00482134" w:rsidRPr="00D52CBE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CBE">
        <w:rPr>
          <w:rFonts w:ascii="Times New Roman" w:hAnsi="Times New Roman" w:cs="Times New Roman"/>
          <w:b/>
          <w:bCs/>
        </w:rPr>
        <w:t xml:space="preserve">D E C L A R A 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 I E</w:t>
      </w:r>
    </w:p>
    <w:p w14:paraId="18C17251" w14:textId="2487D29A" w:rsidR="00482134" w:rsidRPr="00D52CBE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CBE">
        <w:rPr>
          <w:rFonts w:ascii="Times New Roman" w:hAnsi="Times New Roman" w:cs="Times New Roman"/>
          <w:b/>
          <w:bCs/>
        </w:rPr>
        <w:t>privind evitarea dublei finan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>ări în ob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inerea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>i rezilien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>ă, prin Planul na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ional de redresare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>i rezilien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>ă</w:t>
      </w:r>
    </w:p>
    <w:p w14:paraId="504B48EB" w14:textId="77777777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733941C0" w14:textId="543325CE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Subsemnatul(a), ..................................................., posesor/posesoare al/a CI/BI seria ..... nr. ......, eliberat(ă) de .............., în calitate de reprezentant legal al ............................................., cu sediul social în .......................................... , cod de înregistrare fiscală ................................., referitor la procedura de achizi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 ................................., derulată de către................................................. S.A./S.R.L., ca urmare a apelului de proiecte .....................................................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în cadrul Contractului de finan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are nr..........................., pe propria răspundere, sub sanc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iunea falsului în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ii, a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completările ulterioare,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la art. 181 din Legea nr. 78/2000 pentru prevenirea, descoperirea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sanc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ionarea faptelor de corup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ie, cu modificările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completările ulterioare, declar următoarele: </w:t>
      </w:r>
    </w:p>
    <w:p w14:paraId="769C4F8B" w14:textId="56F00438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— solicitantul,.....................................S.A./S.R.L., pe care îl reprezint, sau bugetele administrate de aceasta sau în numele ei nu a beneficiat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nu beneficiază în prezent de finan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are din fonduri externe nerambursabile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i/sau rambursabile, pentru activită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ile specifice care fac obiectul prezentei oferte pentru achizi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ii; </w:t>
      </w:r>
    </w:p>
    <w:p w14:paraId="65A47DCE" w14:textId="63C93C2B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— nu am cuno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tin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ă de vreo situa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 de „dublă finan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are”, a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a cum este ea definită la art. 9 din Regulamentul (UE) 2021/241al Parlamentului European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al Consiliului din 12 februarie 2021 de instituire a Mecanismului de redresare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rezilien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ă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la</w:t>
      </w:r>
      <w:r w:rsidR="00D52CBE">
        <w:rPr>
          <w:rFonts w:ascii="Times New Roman" w:hAnsi="Times New Roman" w:cs="Times New Roman"/>
        </w:rPr>
        <w:t xml:space="preserve"> </w:t>
      </w:r>
      <w:r w:rsidRPr="00D52CBE">
        <w:rPr>
          <w:rFonts w:ascii="Times New Roman" w:hAnsi="Times New Roman" w:cs="Times New Roman"/>
        </w:rPr>
        <w:t xml:space="preserve">art. 191 din Regulamentul (UE, Euratom) 2018/1.046 al Parlamentului European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al Consiliului din 18 iulie 2018 privind normele financiare aplicabile bugetului general al Uniunii, de modificare a Regulamentelor (UE) nr. 1.296/2013, (UE) nr. 1.301/2013, (UE) nr. 1.303/2013, (UE) nr. 1.304/2013, (UE) nr. 1.309/2013, (UE) nr. 1.316/2013, (UE) nr. 223/2014, (UE) nr. 283/2014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 Deciziei nr. 541/2014/UE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de abrogare a Regulamentului (UE, Euratom) nr. 966/2012. </w:t>
      </w:r>
    </w:p>
    <w:p w14:paraId="727B40D8" w14:textId="46541CBA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De asemenea, declar că informa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iile furnizate sunt complete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corecte în fiecare detaliu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în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eleg că Ministerul 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iilor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Proiectelor Europene, coordonatorul de reforme/investi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confirmării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iei, orice informa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 suplimentare. </w:t>
      </w:r>
    </w:p>
    <w:p w14:paraId="7D7385B7" w14:textId="3DC8A6D7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În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eleg că, în cazul în care această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 nu este conformă cu realitatea, sunt pasibil de încălcarea prevederilor legisla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iei penale privind falsul în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ii. </w:t>
      </w:r>
    </w:p>
    <w:p w14:paraId="53DDC95F" w14:textId="79825BB9" w:rsidR="00482134" w:rsidRPr="00D52CBE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Am luat cuno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tin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ă că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ia în fals atrage după sine încetarea contractului de achizi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ie, precum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obligarea ofertantului pe care îl reprezint la rambursarea sumelor care fac obiectul dublei finan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ări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la plata de despăgubiri pentru perioada scursă de la încasarea sumelor până la data descoperirii falsului. </w:t>
      </w:r>
    </w:p>
    <w:p w14:paraId="7E832025" w14:textId="77777777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07751518" w14:textId="77777777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Operator economic,</w:t>
      </w:r>
    </w:p>
    <w:p w14:paraId="31B6F1B1" w14:textId="0E6A6FF2" w:rsidR="00482134" w:rsidRPr="00D52CBE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52CBE">
        <w:rPr>
          <w:rFonts w:ascii="Times New Roman" w:hAnsi="Times New Roman" w:cs="Times New Roman"/>
          <w:i/>
          <w:iCs/>
        </w:rPr>
        <w:t xml:space="preserve">(numele </w:t>
      </w:r>
      <w:r w:rsidR="00D52CBE">
        <w:rPr>
          <w:rFonts w:ascii="Times New Roman" w:hAnsi="Times New Roman" w:cs="Times New Roman"/>
          <w:i/>
          <w:iCs/>
        </w:rPr>
        <w:t>ș</w:t>
      </w:r>
      <w:r w:rsidRPr="00D52CBE">
        <w:rPr>
          <w:rFonts w:ascii="Times New Roman" w:hAnsi="Times New Roman" w:cs="Times New Roman"/>
          <w:i/>
          <w:iCs/>
        </w:rPr>
        <w:t>i func</w:t>
      </w:r>
      <w:r w:rsidR="00D52CBE">
        <w:rPr>
          <w:rFonts w:ascii="Times New Roman" w:hAnsi="Times New Roman" w:cs="Times New Roman"/>
          <w:i/>
          <w:iCs/>
        </w:rPr>
        <w:t>ț</w:t>
      </w:r>
      <w:r w:rsidRPr="00D52CBE">
        <w:rPr>
          <w:rFonts w:ascii="Times New Roman" w:hAnsi="Times New Roman" w:cs="Times New Roman"/>
          <w:i/>
          <w:iCs/>
        </w:rPr>
        <w:t>ia)</w:t>
      </w:r>
    </w:p>
    <w:p w14:paraId="725BAABA" w14:textId="5262E113" w:rsidR="00A7402F" w:rsidRPr="00D52CBE" w:rsidRDefault="00482134" w:rsidP="00482134">
      <w:pPr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  <w:i/>
          <w:iCs/>
        </w:rPr>
        <w:t>(data, semnătura)</w:t>
      </w:r>
    </w:p>
    <w:p w14:paraId="561EAF59" w14:textId="7239C86A" w:rsidR="00482134" w:rsidRPr="00D52CBE" w:rsidRDefault="00482134" w:rsidP="00A7402F">
      <w:pPr>
        <w:rPr>
          <w:rFonts w:ascii="Times New Roman" w:hAnsi="Times New Roman" w:cs="Times New Roman"/>
        </w:rPr>
      </w:pPr>
    </w:p>
    <w:p w14:paraId="2DCA779B" w14:textId="4B5B3AC4" w:rsidR="00482134" w:rsidRPr="00D52CBE" w:rsidRDefault="00482134" w:rsidP="00A7402F">
      <w:pPr>
        <w:rPr>
          <w:rFonts w:ascii="Times New Roman" w:hAnsi="Times New Roman" w:cs="Times New Roman"/>
        </w:rPr>
      </w:pPr>
    </w:p>
    <w:p w14:paraId="24F45EA6" w14:textId="77777777" w:rsidR="00413479" w:rsidRPr="00D52CBE" w:rsidRDefault="00413479" w:rsidP="00A7402F">
      <w:pPr>
        <w:rPr>
          <w:rFonts w:ascii="Times New Roman" w:hAnsi="Times New Roman" w:cs="Times New Roman"/>
        </w:rPr>
        <w:sectPr w:rsidR="00413479" w:rsidRPr="00D52CBE" w:rsidSect="00D52CBE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4368634" w14:textId="60B822C5" w:rsidR="001B2E5D" w:rsidRPr="00D52CBE" w:rsidRDefault="001B2E5D" w:rsidP="001B2E5D">
      <w:pPr>
        <w:pStyle w:val="Default"/>
        <w:ind w:left="7080"/>
        <w:jc w:val="both"/>
        <w:rPr>
          <w:i/>
          <w:color w:val="1C2525"/>
          <w:sz w:val="23"/>
          <w:szCs w:val="23"/>
        </w:rPr>
      </w:pPr>
      <w:r w:rsidRPr="00D52CBE">
        <w:rPr>
          <w:i/>
        </w:rPr>
        <w:lastRenderedPageBreak/>
        <w:t xml:space="preserve">Formularul nr. </w:t>
      </w:r>
      <w:r w:rsidR="00482134" w:rsidRPr="00D52CBE">
        <w:rPr>
          <w:i/>
        </w:rPr>
        <w:t>3</w:t>
      </w:r>
    </w:p>
    <w:p w14:paraId="4DE9762D" w14:textId="00EB850B" w:rsidR="001B2E5D" w:rsidRPr="00D52CBE" w:rsidRDefault="001B2E5D" w:rsidP="001B2E5D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D52CBE">
        <w:rPr>
          <w:b/>
          <w:bCs/>
          <w:color w:val="1C2525"/>
          <w:sz w:val="23"/>
          <w:szCs w:val="23"/>
        </w:rPr>
        <w:t>OFERTANT/ASOCIAT</w:t>
      </w:r>
    </w:p>
    <w:p w14:paraId="10677EA8" w14:textId="77777777" w:rsidR="001B2E5D" w:rsidRPr="00D52CBE" w:rsidRDefault="001B2E5D" w:rsidP="001B2E5D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D52CBE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7AD5683C" w14:textId="2BAE737E" w:rsidR="001B2E5D" w:rsidRPr="00D52CBE" w:rsidRDefault="001B2E5D" w:rsidP="001B2E5D">
      <w:pPr>
        <w:pStyle w:val="Frspaiere"/>
        <w:rPr>
          <w:rFonts w:ascii="Times New Roman" w:hAnsi="Times New Roman" w:cs="Times New Roman"/>
          <w:i/>
        </w:rPr>
      </w:pPr>
    </w:p>
    <w:p w14:paraId="5E917C2B" w14:textId="0E555DD5" w:rsidR="00B2465B" w:rsidRPr="00D52CBE" w:rsidRDefault="00B2465B" w:rsidP="001B2E5D">
      <w:pPr>
        <w:pStyle w:val="Frspaiere"/>
        <w:rPr>
          <w:rFonts w:ascii="Times New Roman" w:hAnsi="Times New Roman" w:cs="Times New Roman"/>
          <w:i/>
        </w:rPr>
      </w:pPr>
    </w:p>
    <w:p w14:paraId="6C65A684" w14:textId="39713450" w:rsidR="00B2465B" w:rsidRPr="00D52CBE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CBE">
        <w:rPr>
          <w:rFonts w:ascii="Times New Roman" w:hAnsi="Times New Roman" w:cs="Times New Roman"/>
          <w:b/>
          <w:bCs/>
        </w:rPr>
        <w:t xml:space="preserve">D E C L A R A 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 I E</w:t>
      </w:r>
    </w:p>
    <w:p w14:paraId="12B20513" w14:textId="384FE5DA" w:rsidR="00B2465B" w:rsidRPr="00D52CBE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CBE">
        <w:rPr>
          <w:rFonts w:ascii="Times New Roman" w:hAnsi="Times New Roman" w:cs="Times New Roman"/>
          <w:b/>
          <w:bCs/>
        </w:rPr>
        <w:t xml:space="preserve">privind respectarea principiului DNSH — „Do No </w:t>
      </w:r>
      <w:proofErr w:type="spellStart"/>
      <w:r w:rsidRPr="00D52CBE">
        <w:rPr>
          <w:rFonts w:ascii="Times New Roman" w:hAnsi="Times New Roman" w:cs="Times New Roman"/>
          <w:b/>
          <w:bCs/>
        </w:rPr>
        <w:t>Significant</w:t>
      </w:r>
      <w:proofErr w:type="spellEnd"/>
      <w:r w:rsidRPr="00D52C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2CBE">
        <w:rPr>
          <w:rFonts w:ascii="Times New Roman" w:hAnsi="Times New Roman" w:cs="Times New Roman"/>
          <w:b/>
          <w:bCs/>
        </w:rPr>
        <w:t>Harm</w:t>
      </w:r>
      <w:proofErr w:type="spellEnd"/>
      <w:r w:rsidRPr="00D52CBE">
        <w:rPr>
          <w:rFonts w:ascii="Times New Roman" w:hAnsi="Times New Roman" w:cs="Times New Roman"/>
          <w:b/>
          <w:bCs/>
        </w:rPr>
        <w:t>” în ob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inerea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>i rezilien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>ă, prin Planul na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 xml:space="preserve">ional de redresare </w:t>
      </w:r>
      <w:r w:rsidR="00D52CBE">
        <w:rPr>
          <w:rFonts w:ascii="Times New Roman" w:hAnsi="Times New Roman" w:cs="Times New Roman"/>
          <w:b/>
          <w:bCs/>
        </w:rPr>
        <w:t>ș</w:t>
      </w:r>
      <w:r w:rsidRPr="00D52CBE">
        <w:rPr>
          <w:rFonts w:ascii="Times New Roman" w:hAnsi="Times New Roman" w:cs="Times New Roman"/>
          <w:b/>
          <w:bCs/>
        </w:rPr>
        <w:t>i rezilien</w:t>
      </w:r>
      <w:r w:rsidR="00D52CBE">
        <w:rPr>
          <w:rFonts w:ascii="Times New Roman" w:hAnsi="Times New Roman" w:cs="Times New Roman"/>
          <w:b/>
          <w:bCs/>
        </w:rPr>
        <w:t>ț</w:t>
      </w:r>
      <w:r w:rsidRPr="00D52CBE">
        <w:rPr>
          <w:rFonts w:ascii="Times New Roman" w:hAnsi="Times New Roman" w:cs="Times New Roman"/>
          <w:b/>
          <w:bCs/>
        </w:rPr>
        <w:t>ă</w:t>
      </w:r>
    </w:p>
    <w:p w14:paraId="52796BC3" w14:textId="77777777" w:rsidR="00B2465B" w:rsidRPr="00D52CBE" w:rsidRDefault="00B2465B" w:rsidP="00B2465B">
      <w:pPr>
        <w:spacing w:after="0"/>
        <w:jc w:val="both"/>
        <w:rPr>
          <w:rFonts w:ascii="Times New Roman" w:hAnsi="Times New Roman" w:cs="Times New Roman"/>
        </w:rPr>
      </w:pPr>
    </w:p>
    <w:p w14:paraId="17280B15" w14:textId="351540D1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Subsemnatul(a), ............................., posesor/posesoare al/a CI/BI seria..... nr. ......, eliberat(ă) de................................., în calitate de reprezentant legal al .............................., cu sediul social în ........................., cod de înregistrare fiscală ............................, referitor la procedura de achizi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ie........................................, derulată de către ......................................................................S.A./S.R.L., ca urmare a apelului de proiecte ..........................................................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în cadrul Contractului de finan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are nr....................................., pe propria răspundere, sub sanc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iunea falsului în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ii, a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completările ulterioare,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la art. 181 din Legea nr. 78/2000 pentru prevenirea, descoperirea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sanc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ionarea faptelor de corup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ie, cu modificările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completările ulterioare, declar următoarele: </w:t>
      </w:r>
    </w:p>
    <w:p w14:paraId="763DE60A" w14:textId="79AC8EB8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— produsele furnizate/serviciile prestate/lucrările executate respectă principiul DNSH, în concordan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ă cu condi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iile incluse în ghidul specific al solicitantului, cu cele precizate la nivelul 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iilor, precum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cu cele enun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ate în anexa la Decizia de punere în aplicare a Consiliului de aprobare a evaluării planului de redresare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rezilien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ă al României nr. 12.319/21 ADD, raportat la Comunicarea Comisiei — Orientări tehnice privind aplicarea principiului de „a nu prejudicia în mod semnificativ” în temeiul Regulamentului privind Mecanismul de redresare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rezilien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ă (2021/C 58/01),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cu Regulamentul delegat (UE) al Comisiei [C (2021) 2.800/3], în temeiul Regulamentului privind taxonomia (UE) (2020/852); </w:t>
      </w:r>
    </w:p>
    <w:p w14:paraId="3FAEFD6D" w14:textId="64BEFA16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— produsele furnizate/serviciile prestate/lucrările executate nu prejudiciază în mod semnificativ pe durata întregului ciclu de via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ă a 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iei niciunul dintre cele 6 obiective de mediu, prin raportare la prevederile art. 17 din Regulamentul (UE) 2020/852al Parlamentului European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al Consiliului din 18 iunie 2020 privind instituirea unui cadru care să faciliteze 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iile durabile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de modificare a Regulamentului (UE) 2019/2.088, respectiv: </w:t>
      </w:r>
    </w:p>
    <w:p w14:paraId="373D18BD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a) atenuarea schimbărilor climatice; </w:t>
      </w:r>
    </w:p>
    <w:p w14:paraId="3DEAD1D8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b) adaptarea la schimbările climatice; </w:t>
      </w:r>
    </w:p>
    <w:p w14:paraId="7481145F" w14:textId="092182FD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c) utilizarea durabilă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protec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resurselor de apă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 celor marine; </w:t>
      </w:r>
    </w:p>
    <w:p w14:paraId="16F7769A" w14:textId="18C5963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d) tranzi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către o economie circulară; </w:t>
      </w:r>
    </w:p>
    <w:p w14:paraId="2E8DAF9D" w14:textId="6401FA8F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e) prevenirea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controlul poluării; </w:t>
      </w:r>
    </w:p>
    <w:p w14:paraId="0C96E052" w14:textId="2915B5F8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f) protec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refacerea biodiversită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 ecosistemelor. </w:t>
      </w:r>
    </w:p>
    <w:p w14:paraId="13286BCE" w14:textId="69119D3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lastRenderedPageBreak/>
        <w:t>De asemenea, declar că informa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iile furnizate sunt complete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corecte în fiecare detaliu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în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eleg că Ministerul 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iilor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Proiectelor Europene, coordonatorul de reforme/investi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confirmării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iei, orice informa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ii suplimentare. În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eleg că, în cazul în care această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 nu este conformă cu realitatea, sunt pasibil de încălcarea prevederilor legisla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iei penale privind falsul în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ii. Am luat cuno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tin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ă că declara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ia în fals atrage după sine încetarea contractului de achizi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ie, precum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obligarea ofertantului pe care îl reprezint la rambursarea sumelor care fac obiectul nerespectării principiului DNSH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la plata de despăgubiri pentru</w:t>
      </w:r>
      <w:r w:rsidR="00D52CBE">
        <w:rPr>
          <w:rFonts w:ascii="Times New Roman" w:hAnsi="Times New Roman" w:cs="Times New Roman"/>
        </w:rPr>
        <w:t xml:space="preserve"> </w:t>
      </w:r>
      <w:r w:rsidRPr="00D52CBE">
        <w:rPr>
          <w:rFonts w:ascii="Times New Roman" w:hAnsi="Times New Roman" w:cs="Times New Roman"/>
        </w:rPr>
        <w:t xml:space="preserve">perioada scursă de la încasarea sumelor până la data descoperirii falsului. </w:t>
      </w:r>
    </w:p>
    <w:p w14:paraId="10BC724A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793A0E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Operator economic,</w:t>
      </w:r>
    </w:p>
    <w:p w14:paraId="4DB4F544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.................................... </w:t>
      </w:r>
    </w:p>
    <w:p w14:paraId="323204CD" w14:textId="26E882F6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(numele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func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ia) </w:t>
      </w:r>
    </w:p>
    <w:p w14:paraId="43EEF0CF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.................................... </w:t>
      </w:r>
    </w:p>
    <w:p w14:paraId="409901DA" w14:textId="77777777" w:rsidR="00B2465B" w:rsidRPr="00D52CBE" w:rsidRDefault="00B2465B" w:rsidP="00413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(data, semnătura)</w:t>
      </w:r>
    </w:p>
    <w:p w14:paraId="4DDFC7CB" w14:textId="77777777" w:rsidR="00413479" w:rsidRPr="00D52CBE" w:rsidRDefault="00413479" w:rsidP="00A7402F">
      <w:pPr>
        <w:jc w:val="right"/>
        <w:rPr>
          <w:rFonts w:ascii="Times New Roman" w:hAnsi="Times New Roman" w:cs="Times New Roman"/>
          <w:i/>
          <w:iCs/>
        </w:rPr>
        <w:sectPr w:rsidR="00413479" w:rsidRPr="00D52CBE" w:rsidSect="00D52CBE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bookmarkStart w:id="0" w:name="_Hlk169160545"/>
    </w:p>
    <w:p w14:paraId="420F40FC" w14:textId="2828F0F8" w:rsidR="00A7402F" w:rsidRPr="00D52CBE" w:rsidRDefault="00A7402F" w:rsidP="00A7402F">
      <w:pPr>
        <w:jc w:val="right"/>
        <w:rPr>
          <w:rFonts w:ascii="Times New Roman" w:hAnsi="Times New Roman" w:cs="Times New Roman"/>
          <w:i/>
          <w:iCs/>
        </w:rPr>
      </w:pPr>
      <w:r w:rsidRPr="00D52CBE">
        <w:rPr>
          <w:rFonts w:ascii="Times New Roman" w:hAnsi="Times New Roman" w:cs="Times New Roman"/>
          <w:i/>
          <w:iCs/>
        </w:rPr>
        <w:lastRenderedPageBreak/>
        <w:t xml:space="preserve">Formular </w:t>
      </w:r>
      <w:r w:rsidR="00B2465B" w:rsidRPr="00D52CBE">
        <w:rPr>
          <w:rFonts w:ascii="Times New Roman" w:hAnsi="Times New Roman" w:cs="Times New Roman"/>
          <w:i/>
          <w:iCs/>
        </w:rPr>
        <w:t>4</w:t>
      </w:r>
    </w:p>
    <w:p w14:paraId="0ED966B1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</w:p>
    <w:p w14:paraId="45453D36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Ofertant: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C4A2134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Adresa: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12E8808A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Telefon/e-mail: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7C97EDE5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8E5A22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52CBE">
        <w:rPr>
          <w:rFonts w:ascii="Times New Roman" w:hAnsi="Times New Roman" w:cs="Times New Roman"/>
          <w:b/>
          <w:shd w:val="clear" w:color="auto" w:fill="FFFFFF"/>
        </w:rPr>
        <w:t>FORMULAR DE OFERTĂ  TEHNICĂ</w:t>
      </w:r>
    </w:p>
    <w:p w14:paraId="4F24B294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52CBE">
        <w:rPr>
          <w:rFonts w:ascii="Times New Roman" w:hAnsi="Times New Roman" w:cs="Times New Roman"/>
          <w:b/>
        </w:rPr>
        <w:t>privind</w:t>
      </w:r>
    </w:p>
    <w:p w14:paraId="4DE3A4B7" w14:textId="7E6AA684" w:rsidR="00A7402F" w:rsidRPr="00D52CBE" w:rsidRDefault="00A7402F" w:rsidP="00A7402F">
      <w:pPr>
        <w:pStyle w:val="ChapterNumber"/>
        <w:jc w:val="center"/>
        <w:rPr>
          <w:rFonts w:asciiTheme="majorBidi" w:hAnsiTheme="majorBidi" w:cstheme="majorBidi"/>
          <w:i/>
          <w:color w:val="3366FF"/>
          <w:sz w:val="24"/>
          <w:szCs w:val="24"/>
          <w:lang w:val="ro-RO"/>
        </w:rPr>
      </w:pPr>
      <w:r w:rsidRPr="00D52CBE">
        <w:rPr>
          <w:rFonts w:asciiTheme="majorBidi" w:hAnsiTheme="majorBidi" w:cstheme="majorBidi"/>
          <w:sz w:val="24"/>
          <w:szCs w:val="24"/>
          <w:lang w:val="ro-RO"/>
        </w:rPr>
        <w:t>Achizi</w:t>
      </w:r>
      <w:r w:rsidR="00D52CBE">
        <w:rPr>
          <w:rFonts w:asciiTheme="majorBidi" w:hAnsiTheme="majorBidi" w:cstheme="majorBidi"/>
          <w:sz w:val="24"/>
          <w:szCs w:val="24"/>
          <w:lang w:val="ro-RO"/>
        </w:rPr>
        <w:t>ț</w:t>
      </w:r>
      <w:r w:rsidRPr="00D52CBE">
        <w:rPr>
          <w:rFonts w:asciiTheme="majorBidi" w:hAnsiTheme="majorBidi" w:cstheme="majorBidi"/>
          <w:sz w:val="24"/>
          <w:szCs w:val="24"/>
          <w:lang w:val="ro-RO"/>
        </w:rPr>
        <w:t xml:space="preserve">ia de </w:t>
      </w:r>
      <w:r w:rsidR="0034178A" w:rsidRPr="00D52CBE">
        <w:rPr>
          <w:rFonts w:asciiTheme="majorBidi" w:hAnsiTheme="majorBidi" w:cstheme="majorBidi"/>
          <w:b/>
          <w:sz w:val="24"/>
          <w:szCs w:val="24"/>
          <w:lang w:val="ro-RO"/>
        </w:rPr>
        <w:t xml:space="preserve">Camere video </w:t>
      </w:r>
      <w:r w:rsidR="00D52CBE">
        <w:rPr>
          <w:rFonts w:asciiTheme="majorBidi" w:hAnsiTheme="majorBidi" w:cstheme="majorBidi"/>
          <w:b/>
          <w:sz w:val="24"/>
          <w:szCs w:val="24"/>
          <w:lang w:val="ro-RO"/>
        </w:rPr>
        <w:t>ș</w:t>
      </w:r>
      <w:r w:rsidR="0034178A" w:rsidRPr="00D52CBE">
        <w:rPr>
          <w:rFonts w:asciiTheme="majorBidi" w:hAnsiTheme="majorBidi" w:cstheme="majorBidi"/>
          <w:b/>
          <w:sz w:val="24"/>
          <w:szCs w:val="24"/>
          <w:lang w:val="ro-RO"/>
        </w:rPr>
        <w:t>i convertori, cod PAAP 11.4</w:t>
      </w:r>
      <w:r w:rsidRPr="00D52CBE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>, în cadrul proiectului “</w:t>
      </w:r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TDEC -Tranzi</w:t>
      </w:r>
      <w:r w:rsid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ț</w:t>
      </w:r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ie digitală </w:t>
      </w:r>
      <w:r w:rsid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ș</w:t>
      </w:r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i </w:t>
      </w:r>
      <w:proofErr w:type="spellStart"/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eco</w:t>
      </w:r>
      <w:proofErr w:type="spellEnd"/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-climatică</w:t>
      </w:r>
      <w:r w:rsidRPr="00D52CBE">
        <w:rPr>
          <w:rFonts w:asciiTheme="majorBidi" w:eastAsia="Trebuchet MS" w:hAnsiTheme="majorBidi" w:cstheme="majorBidi"/>
          <w:color w:val="231F20"/>
          <w:sz w:val="24"/>
          <w:szCs w:val="24"/>
          <w:lang w:val="ro-RO"/>
        </w:rPr>
        <w:t xml:space="preserve">”, </w:t>
      </w:r>
      <w:r w:rsidRPr="00D52CBE">
        <w:rPr>
          <w:rFonts w:asciiTheme="majorBidi" w:eastAsia="Trebuchet MS" w:hAnsiTheme="majorBidi" w:cstheme="majorBidi"/>
          <w:b/>
          <w:bCs/>
          <w:color w:val="231F20"/>
          <w:sz w:val="24"/>
          <w:szCs w:val="24"/>
          <w:lang w:val="ro-RO"/>
        </w:rPr>
        <w:t xml:space="preserve">cod proiect </w:t>
      </w:r>
      <w:r w:rsidRPr="00D52CBE">
        <w:rPr>
          <w:rFonts w:asciiTheme="majorBidi" w:hAnsiTheme="majorBidi" w:cstheme="majorBidi"/>
          <w:b/>
          <w:bCs/>
          <w:sz w:val="24"/>
          <w:szCs w:val="24"/>
          <w:lang w:val="ro-RO"/>
        </w:rPr>
        <w:t>1882935467</w:t>
      </w:r>
    </w:p>
    <w:p w14:paraId="3132EF3A" w14:textId="77777777" w:rsidR="00A7402F" w:rsidRPr="00D52CBE" w:rsidRDefault="00A7402F" w:rsidP="00A7402F">
      <w:pPr>
        <w:rPr>
          <w:rFonts w:ascii="Times New Roman" w:hAnsi="Times New Roman" w:cs="Times New Roman"/>
          <w:sz w:val="24"/>
          <w:szCs w:val="24"/>
        </w:rPr>
      </w:pPr>
    </w:p>
    <w:p w14:paraId="2DDBE8C1" w14:textId="5ED75948" w:rsidR="00A7402F" w:rsidRPr="00D52CBE" w:rsidRDefault="00A7402F" w:rsidP="00A7402F">
      <w:pPr>
        <w:jc w:val="both"/>
        <w:rPr>
          <w:rFonts w:ascii="Times New Roman" w:hAnsi="Times New Roman" w:cs="Times New Roman"/>
          <w:bCs/>
        </w:rPr>
      </w:pPr>
      <w:r w:rsidRPr="00D52CBE">
        <w:rPr>
          <w:rFonts w:ascii="Times New Roman" w:hAnsi="Times New Roman" w:cs="Times New Roman"/>
          <w:bCs/>
        </w:rPr>
        <w:t>Specifica</w:t>
      </w:r>
      <w:r w:rsidR="00D52CBE">
        <w:rPr>
          <w:rFonts w:ascii="Times New Roman" w:hAnsi="Times New Roman" w:cs="Times New Roman"/>
          <w:bCs/>
        </w:rPr>
        <w:t>ț</w:t>
      </w:r>
      <w:r w:rsidRPr="00D52CBE">
        <w:rPr>
          <w:rFonts w:ascii="Times New Roman" w:hAnsi="Times New Roman" w:cs="Times New Roman"/>
          <w:bCs/>
        </w:rPr>
        <w:t>ii tehnice pentru fiecare dintre produsele ofertate:</w:t>
      </w:r>
    </w:p>
    <w:p w14:paraId="152855FD" w14:textId="77777777" w:rsidR="0034178A" w:rsidRPr="00D52CBE" w:rsidRDefault="0034178A" w:rsidP="0034178A">
      <w:pPr>
        <w:jc w:val="both"/>
        <w:rPr>
          <w:rFonts w:asciiTheme="majorHAnsi" w:hAnsiTheme="majorHAnsi" w:cstheme="majorHAnsi"/>
          <w:b/>
          <w:bCs/>
          <w:color w:val="000000"/>
        </w:rPr>
      </w:pPr>
      <w:r w:rsidRPr="00D52CBE">
        <w:rPr>
          <w:rFonts w:asciiTheme="majorHAnsi" w:hAnsiTheme="majorHAnsi" w:cstheme="majorHAnsi"/>
          <w:b/>
        </w:rPr>
        <w:t xml:space="preserve">1. </w:t>
      </w:r>
      <w:r w:rsidRPr="00D52CBE">
        <w:rPr>
          <w:rFonts w:asciiTheme="majorHAnsi" w:hAnsiTheme="majorHAnsi" w:cstheme="majorHAnsi"/>
          <w:b/>
          <w:bCs/>
          <w:color w:val="000000"/>
        </w:rPr>
        <w:t>Camera video (4K)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3988"/>
      </w:tblGrid>
      <w:tr w:rsidR="0034178A" w:rsidRPr="00D52CBE" w14:paraId="28EB6FEA" w14:textId="4D787920" w:rsidTr="002E1292">
        <w:tc>
          <w:tcPr>
            <w:tcW w:w="5072" w:type="dxa"/>
          </w:tcPr>
          <w:p w14:paraId="4D5DF777" w14:textId="51C1E96B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minime solicitate</w:t>
            </w:r>
          </w:p>
        </w:tc>
        <w:tc>
          <w:tcPr>
            <w:tcW w:w="3988" w:type="dxa"/>
          </w:tcPr>
          <w:p w14:paraId="21CB9645" w14:textId="6F51C478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ofertate</w:t>
            </w:r>
          </w:p>
        </w:tc>
      </w:tr>
      <w:tr w:rsidR="0034178A" w:rsidRPr="00D52CBE" w14:paraId="5ADC627A" w14:textId="1A50A026" w:rsidTr="0034178A">
        <w:tc>
          <w:tcPr>
            <w:tcW w:w="5072" w:type="dxa"/>
            <w:vAlign w:val="bottom"/>
          </w:tcPr>
          <w:p w14:paraId="6B313C1F" w14:textId="77777777" w:rsidR="0034178A" w:rsidRPr="00D52CBE" w:rsidRDefault="0034178A" w:rsidP="00A45BBA">
            <w:pPr>
              <w:ind w:left="-13" w:firstLine="13"/>
              <w:rPr>
                <w:rFonts w:asciiTheme="majorHAnsi" w:hAnsiTheme="majorHAnsi" w:cstheme="majorHAnsi"/>
                <w:i/>
              </w:rPr>
            </w:pPr>
            <w:r w:rsidRPr="00D52CBE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D52CBE">
              <w:rPr>
                <w:rFonts w:asciiTheme="majorHAnsi" w:hAnsiTheme="majorHAnsi" w:cstheme="majorHAnsi"/>
                <w:i/>
                <w:iCs/>
              </w:rPr>
              <w:t xml:space="preserve">Cameră video PXW-Z280 4k CMOS </w:t>
            </w:r>
            <w:proofErr w:type="spellStart"/>
            <w:r w:rsidRPr="00D52CBE">
              <w:rPr>
                <w:rFonts w:asciiTheme="majorHAnsi" w:hAnsiTheme="majorHAnsi" w:cstheme="majorHAnsi"/>
                <w:i/>
                <w:iCs/>
              </w:rPr>
              <w:t>Sensor</w:t>
            </w:r>
            <w:proofErr w:type="spellEnd"/>
            <w:r w:rsidRPr="00D52CBE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D52CBE">
              <w:rPr>
                <w:rFonts w:asciiTheme="majorHAnsi" w:hAnsiTheme="majorHAnsi" w:cstheme="majorHAnsi"/>
                <w:i/>
                <w:iCs/>
              </w:rPr>
              <w:t>Camcorder</w:t>
            </w:r>
            <w:proofErr w:type="spellEnd"/>
            <w:r w:rsidRPr="00D52CBE">
              <w:rPr>
                <w:rFonts w:asciiTheme="majorHAnsi" w:hAnsiTheme="majorHAnsi" w:cstheme="majorHAnsi"/>
                <w:i/>
                <w:iCs/>
              </w:rPr>
              <w:t xml:space="preserve"> sau echivalent</w:t>
            </w:r>
          </w:p>
        </w:tc>
        <w:tc>
          <w:tcPr>
            <w:tcW w:w="3988" w:type="dxa"/>
          </w:tcPr>
          <w:p w14:paraId="221C856F" w14:textId="77777777" w:rsidR="0034178A" w:rsidRPr="00D52CBE" w:rsidRDefault="0034178A" w:rsidP="00A45BBA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</w:tr>
      <w:tr w:rsidR="0034178A" w:rsidRPr="00D52CBE" w14:paraId="0FB6FCEE" w14:textId="3B37AC92" w:rsidTr="0034178A">
        <w:tc>
          <w:tcPr>
            <w:tcW w:w="5072" w:type="dxa"/>
            <w:vAlign w:val="bottom"/>
          </w:tcPr>
          <w:p w14:paraId="53BACDD7" w14:textId="0C0BFF86" w:rsidR="0034178A" w:rsidRPr="00D52CBE" w:rsidRDefault="0034178A" w:rsidP="00A45BBA">
            <w:pPr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D52CBE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4077A40C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Detalii Generale</w:t>
            </w:r>
          </w:p>
          <w:p w14:paraId="48DD2C43" w14:textId="77777777" w:rsidR="0034178A" w:rsidRPr="00D52CBE" w:rsidRDefault="0034178A" w:rsidP="0034178A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Tip senzor:</w:t>
            </w:r>
            <w:r w:rsidRPr="00D52CBE">
              <w:rPr>
                <w:rFonts w:asciiTheme="majorHAnsi" w:hAnsiTheme="majorHAnsi" w:cstheme="majorHAnsi"/>
              </w:rPr>
              <w:t xml:space="preserve"> Senzor </w:t>
            </w:r>
            <w:proofErr w:type="spellStart"/>
            <w:r w:rsidRPr="00D52CBE">
              <w:rPr>
                <w:rFonts w:asciiTheme="majorHAnsi" w:hAnsiTheme="majorHAnsi" w:cstheme="majorHAnsi"/>
              </w:rPr>
              <w:t>Exmor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R 3CMOS </w:t>
            </w:r>
            <w:proofErr w:type="spellStart"/>
            <w:r w:rsidRPr="00D52CBE">
              <w:rPr>
                <w:rFonts w:asciiTheme="majorHAnsi" w:hAnsiTheme="majorHAnsi" w:cstheme="majorHAnsi"/>
              </w:rPr>
              <w:t>retroiluminat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de tip ½ sau echivalent</w:t>
            </w:r>
          </w:p>
          <w:p w14:paraId="67F7E040" w14:textId="77777777" w:rsidR="0034178A" w:rsidRPr="00D52CBE" w:rsidRDefault="0034178A" w:rsidP="0034178A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Elemente de imagine efective:</w:t>
            </w:r>
            <w:r w:rsidRPr="00D52CBE">
              <w:rPr>
                <w:rFonts w:asciiTheme="majorHAnsi" w:hAnsiTheme="majorHAnsi" w:cstheme="majorHAnsi"/>
              </w:rPr>
              <w:t xml:space="preserve"> 3840 (H) x 2160 (V)</w:t>
            </w:r>
          </w:p>
          <w:p w14:paraId="2B62F641" w14:textId="77777777" w:rsidR="0034178A" w:rsidRPr="00D52CBE" w:rsidRDefault="0034178A" w:rsidP="0034178A">
            <w:pPr>
              <w:numPr>
                <w:ilvl w:val="0"/>
                <w:numId w:val="3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Sistem optic:</w:t>
            </w:r>
            <w:r w:rsidRPr="00D52CBE">
              <w:rPr>
                <w:rFonts w:asciiTheme="majorHAnsi" w:hAnsiTheme="majorHAnsi" w:cstheme="majorHAnsi"/>
              </w:rPr>
              <w:t xml:space="preserve"> Sistem prismă F1.6</w:t>
            </w:r>
          </w:p>
          <w:p w14:paraId="0E8DF0E3" w14:textId="2C0FAD0A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Greutate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Dimensiuni</w:t>
            </w:r>
          </w:p>
          <w:p w14:paraId="765EDCB3" w14:textId="77777777" w:rsidR="0034178A" w:rsidRPr="00D52CBE" w:rsidRDefault="0034178A" w:rsidP="0034178A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Greutate: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3045AD9F" w14:textId="77777777" w:rsidR="0034178A" w:rsidRPr="00D52CBE" w:rsidRDefault="0034178A" w:rsidP="0034178A">
            <w:pPr>
              <w:numPr>
                <w:ilvl w:val="1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Corp: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2,6 kg</w:t>
            </w:r>
          </w:p>
          <w:p w14:paraId="7C228A7E" w14:textId="77777777" w:rsidR="0034178A" w:rsidRPr="00D52CBE" w:rsidRDefault="0034178A" w:rsidP="0034178A">
            <w:pPr>
              <w:numPr>
                <w:ilvl w:val="1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Cu parasolar, ocular, baterie BP-U35, un card de memorie </w:t>
            </w:r>
            <w:proofErr w:type="spellStart"/>
            <w:r w:rsidRPr="00D52CBE">
              <w:rPr>
                <w:rFonts w:asciiTheme="majorHAnsi" w:hAnsiTheme="majorHAnsi" w:cstheme="majorHAnsi"/>
              </w:rPr>
              <w:t>SxS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: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3,0 kg</w:t>
            </w:r>
          </w:p>
          <w:p w14:paraId="54280CE4" w14:textId="77777777" w:rsidR="0034178A" w:rsidRPr="00D52CBE" w:rsidRDefault="0034178A" w:rsidP="0034178A">
            <w:pPr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Dimensiuni (L x A x A):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1F837041" w14:textId="4EB2BC35" w:rsidR="0034178A" w:rsidRPr="00D52CBE" w:rsidRDefault="0034178A" w:rsidP="0034178A">
            <w:pPr>
              <w:numPr>
                <w:ilvl w:val="1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178,4 × 202,0 × 426,3 mm</w:t>
            </w:r>
            <w:r w:rsidRPr="00D52CBE">
              <w:rPr>
                <w:rFonts w:asciiTheme="majorHAnsi" w:hAnsiTheme="majorHAnsi" w:cstheme="majorHAnsi"/>
              </w:rPr>
              <w:t xml:space="preserve"> (Cu accesoriile (parasolar, ocular), excluzând centura de prindere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inclusiv păr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ile proeminente)</w:t>
            </w:r>
          </w:p>
          <w:p w14:paraId="107636E5" w14:textId="09C81211" w:rsidR="0034178A" w:rsidRPr="00D52CBE" w:rsidRDefault="0034178A" w:rsidP="0034178A">
            <w:pPr>
              <w:numPr>
                <w:ilvl w:val="1"/>
                <w:numId w:val="4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7 1/8 x 8 x 16 7/8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inci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(Cu accesoriile (parasolar, ocular), excluzând centura de prindere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inclusiv păr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ile proeminente)</w:t>
            </w:r>
          </w:p>
          <w:p w14:paraId="2224BB65" w14:textId="0760BB34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Alimentare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Consum</w:t>
            </w:r>
          </w:p>
          <w:p w14:paraId="7635E11D" w14:textId="7CB1465C" w:rsidR="0034178A" w:rsidRPr="00D52CBE" w:rsidRDefault="0034178A" w:rsidP="0034178A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lastRenderedPageBreak/>
              <w:t>Cerin</w:t>
            </w:r>
            <w:r w:rsidR="00D52CBE">
              <w:rPr>
                <w:rFonts w:asciiTheme="majorHAnsi" w:hAnsiTheme="majorHAnsi" w:cstheme="majorHAnsi"/>
                <w:b/>
                <w:bCs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e de alimentare: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0C0A040F" w14:textId="77777777" w:rsidR="0034178A" w:rsidRPr="00D52CBE" w:rsidRDefault="0034178A" w:rsidP="0034178A">
            <w:pPr>
              <w:numPr>
                <w:ilvl w:val="1"/>
                <w:numId w:val="4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DC In: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12V</w:t>
            </w:r>
          </w:p>
          <w:p w14:paraId="774A63ED" w14:textId="77777777" w:rsidR="0034178A" w:rsidRPr="00D52CBE" w:rsidRDefault="0034178A" w:rsidP="0034178A">
            <w:pPr>
              <w:numPr>
                <w:ilvl w:val="1"/>
                <w:numId w:val="4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Baterie: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14,4 V</w:t>
            </w:r>
          </w:p>
          <w:p w14:paraId="7BE868F0" w14:textId="77777777" w:rsidR="0034178A" w:rsidRPr="00D52CBE" w:rsidRDefault="0034178A" w:rsidP="0034178A">
            <w:pPr>
              <w:numPr>
                <w:ilvl w:val="0"/>
                <w:numId w:val="4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Consum de energie:</w:t>
            </w:r>
            <w:r w:rsidRPr="00D52CBE">
              <w:rPr>
                <w:rFonts w:asciiTheme="majorHAnsi" w:hAnsiTheme="majorHAnsi" w:cstheme="majorHAnsi"/>
              </w:rPr>
              <w:t xml:space="preserve"> Aproximativ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24W</w:t>
            </w:r>
          </w:p>
          <w:p w14:paraId="1E0ECA7B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Obiectiv</w:t>
            </w:r>
          </w:p>
          <w:p w14:paraId="387A9DEF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Montare lentile:</w:t>
            </w:r>
            <w:r w:rsidRPr="00D52CBE">
              <w:rPr>
                <w:rFonts w:asciiTheme="majorHAnsi" w:hAnsiTheme="majorHAnsi" w:cstheme="majorHAnsi"/>
              </w:rPr>
              <w:t xml:space="preserve"> Fix</w:t>
            </w:r>
          </w:p>
          <w:p w14:paraId="5309BE14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Raport de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zoom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17x</w:t>
            </w:r>
            <w:r w:rsidRPr="00D52CBE">
              <w:rPr>
                <w:rFonts w:asciiTheme="majorHAnsi" w:hAnsiTheme="majorHAnsi" w:cstheme="majorHAnsi"/>
              </w:rPr>
              <w:t xml:space="preserve"> (optic), </w:t>
            </w:r>
            <w:proofErr w:type="spellStart"/>
            <w:r w:rsidRPr="00D52CBE">
              <w:rPr>
                <w:rFonts w:asciiTheme="majorHAnsi" w:hAnsiTheme="majorHAnsi" w:cstheme="majorHAnsi"/>
              </w:rPr>
              <w:t>servo</w:t>
            </w:r>
            <w:proofErr w:type="spellEnd"/>
            <w:r w:rsidRPr="00D52CBE">
              <w:rPr>
                <w:rFonts w:asciiTheme="majorHAnsi" w:hAnsiTheme="majorHAnsi" w:cstheme="majorHAnsi"/>
              </w:rPr>
              <w:t>/manual</w:t>
            </w:r>
          </w:p>
          <w:p w14:paraId="37CDE074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Lungime focală:</w:t>
            </w:r>
            <w:r w:rsidRPr="00D52CBE">
              <w:rPr>
                <w:rFonts w:asciiTheme="majorHAnsi" w:hAnsiTheme="majorHAnsi" w:cstheme="majorHAnsi"/>
              </w:rPr>
              <w:t xml:space="preserve"> f =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5,6 - 95,2 mm</w:t>
            </w:r>
            <w:r w:rsidRPr="00D52CBE">
              <w:rPr>
                <w:rFonts w:asciiTheme="majorHAnsi" w:hAnsiTheme="majorHAnsi" w:cstheme="majorHAnsi"/>
              </w:rPr>
              <w:t xml:space="preserve"> (echivalent 35 mm: 30,3 - 515 mm)</w:t>
            </w:r>
          </w:p>
          <w:p w14:paraId="70289E26" w14:textId="34205965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Iris:</w:t>
            </w:r>
            <w:r w:rsidRPr="00D52CBE">
              <w:rPr>
                <w:rFonts w:asciiTheme="majorHAnsi" w:hAnsiTheme="majorHAnsi" w:cstheme="majorHAnsi"/>
              </w:rPr>
              <w:t xml:space="preserve"> F1.9 - F16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închidere selectabilă automat/manual</w:t>
            </w:r>
          </w:p>
          <w:p w14:paraId="61481A1A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Focalizare: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61E52DB" w14:textId="77777777" w:rsidR="0034178A" w:rsidRPr="00D52CBE" w:rsidRDefault="0034178A" w:rsidP="0034178A">
            <w:pPr>
              <w:numPr>
                <w:ilvl w:val="1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De la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800 mm la ∞</w:t>
            </w:r>
            <w:r w:rsidRPr="00D52CBE">
              <w:rPr>
                <w:rFonts w:asciiTheme="majorHAnsi" w:hAnsiTheme="majorHAnsi" w:cstheme="majorHAnsi"/>
              </w:rPr>
              <w:t xml:space="preserve"> (Macro Off)</w:t>
            </w:r>
          </w:p>
          <w:p w14:paraId="745D5540" w14:textId="77777777" w:rsidR="0034178A" w:rsidRPr="00D52CBE" w:rsidRDefault="0034178A" w:rsidP="0034178A">
            <w:pPr>
              <w:numPr>
                <w:ilvl w:val="1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50 mm la ∞</w:t>
            </w:r>
            <w:r w:rsidRPr="00D52CBE">
              <w:rPr>
                <w:rFonts w:asciiTheme="majorHAnsi" w:hAnsiTheme="majorHAnsi" w:cstheme="majorHAnsi"/>
              </w:rPr>
              <w:t xml:space="preserve"> (Macro activat, Lat)</w:t>
            </w:r>
          </w:p>
          <w:p w14:paraId="3B9C7335" w14:textId="77777777" w:rsidR="0034178A" w:rsidRPr="00D52CBE" w:rsidRDefault="0034178A" w:rsidP="0034178A">
            <w:pPr>
              <w:numPr>
                <w:ilvl w:val="1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800 mm la ∞</w:t>
            </w:r>
            <w:r w:rsidRPr="00D52CBE">
              <w:rPr>
                <w:rFonts w:asciiTheme="majorHAnsi" w:hAnsiTheme="majorHAnsi" w:cstheme="majorHAnsi"/>
              </w:rPr>
              <w:t xml:space="preserve"> (Macro Activat, </w:t>
            </w:r>
            <w:proofErr w:type="spellStart"/>
            <w:r w:rsidRPr="00D52CBE">
              <w:rPr>
                <w:rFonts w:asciiTheme="majorHAnsi" w:hAnsiTheme="majorHAnsi" w:cstheme="majorHAnsi"/>
              </w:rPr>
              <w:t>Tele</w:t>
            </w:r>
            <w:proofErr w:type="spellEnd"/>
            <w:r w:rsidRPr="00D52CBE">
              <w:rPr>
                <w:rFonts w:asciiTheme="majorHAnsi" w:hAnsiTheme="majorHAnsi" w:cstheme="majorHAnsi"/>
              </w:rPr>
              <w:t>)</w:t>
            </w:r>
          </w:p>
          <w:p w14:paraId="7BFC94F0" w14:textId="77777777" w:rsidR="0034178A" w:rsidRPr="00D52CBE" w:rsidRDefault="0034178A" w:rsidP="0034178A">
            <w:pPr>
              <w:numPr>
                <w:ilvl w:val="1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Moduri: AF/MF/Full MF selectabil</w:t>
            </w:r>
          </w:p>
          <w:p w14:paraId="23EAAF7A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Stabilizator de imagine:</w:t>
            </w:r>
            <w:r w:rsidRPr="00D52CBE">
              <w:rPr>
                <w:rFonts w:asciiTheme="majorHAnsi" w:hAnsiTheme="majorHAnsi" w:cstheme="majorHAnsi"/>
              </w:rPr>
              <w:t xml:space="preserve"> Activat/Dezactivat, lentilă deplasată</w:t>
            </w:r>
          </w:p>
          <w:p w14:paraId="7D5AB18F" w14:textId="77777777" w:rsidR="0034178A" w:rsidRPr="00D52CBE" w:rsidRDefault="0034178A" w:rsidP="0034178A">
            <w:pPr>
              <w:numPr>
                <w:ilvl w:val="0"/>
                <w:numId w:val="4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Diametru filtru:</w:t>
            </w:r>
            <w:r w:rsidRPr="00D52CBE">
              <w:rPr>
                <w:rFonts w:asciiTheme="majorHAnsi" w:hAnsiTheme="majorHAnsi" w:cstheme="majorHAnsi"/>
              </w:rPr>
              <w:t xml:space="preserve"> φ77 mm, pas 0,75 mm</w:t>
            </w:r>
          </w:p>
          <w:p w14:paraId="1B5ABDC7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Filtre Optice Încorporate</w:t>
            </w:r>
          </w:p>
          <w:p w14:paraId="032F3478" w14:textId="77777777" w:rsidR="0034178A" w:rsidRPr="00D52CBE" w:rsidRDefault="0034178A" w:rsidP="0034178A">
            <w:pPr>
              <w:numPr>
                <w:ilvl w:val="0"/>
                <w:numId w:val="4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OFF:</w:t>
            </w:r>
            <w:r w:rsidRPr="00D52CBE">
              <w:rPr>
                <w:rFonts w:asciiTheme="majorHAnsi" w:hAnsiTheme="majorHAnsi" w:cstheme="majorHAnsi"/>
              </w:rPr>
              <w:t xml:space="preserve"> CLEAR</w:t>
            </w:r>
          </w:p>
          <w:p w14:paraId="44FC8369" w14:textId="77777777" w:rsidR="0034178A" w:rsidRPr="00D52CBE" w:rsidRDefault="0034178A" w:rsidP="0034178A">
            <w:pPr>
              <w:numPr>
                <w:ilvl w:val="0"/>
                <w:numId w:val="4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1:</w:t>
            </w:r>
            <w:r w:rsidRPr="00D52CBE">
              <w:rPr>
                <w:rFonts w:asciiTheme="majorHAnsi" w:hAnsiTheme="majorHAnsi" w:cstheme="majorHAnsi"/>
              </w:rPr>
              <w:t xml:space="preserve"> 1/4ND</w:t>
            </w:r>
          </w:p>
          <w:p w14:paraId="264A263F" w14:textId="77777777" w:rsidR="0034178A" w:rsidRPr="00D52CBE" w:rsidRDefault="0034178A" w:rsidP="0034178A">
            <w:pPr>
              <w:numPr>
                <w:ilvl w:val="0"/>
                <w:numId w:val="4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2:</w:t>
            </w:r>
            <w:r w:rsidRPr="00D52CBE">
              <w:rPr>
                <w:rFonts w:asciiTheme="majorHAnsi" w:hAnsiTheme="majorHAnsi" w:cstheme="majorHAnsi"/>
              </w:rPr>
              <w:t xml:space="preserve"> 1/16ND</w:t>
            </w:r>
          </w:p>
          <w:p w14:paraId="05A9F3DD" w14:textId="77777777" w:rsidR="0034178A" w:rsidRPr="00D52CBE" w:rsidRDefault="0034178A" w:rsidP="0034178A">
            <w:pPr>
              <w:numPr>
                <w:ilvl w:val="0"/>
                <w:numId w:val="4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3:</w:t>
            </w:r>
            <w:r w:rsidRPr="00D52CBE">
              <w:rPr>
                <w:rFonts w:asciiTheme="majorHAnsi" w:hAnsiTheme="majorHAnsi" w:cstheme="majorHAnsi"/>
              </w:rPr>
              <w:t xml:space="preserve"> 1/64ND</w:t>
            </w:r>
          </w:p>
          <w:p w14:paraId="63FD28DE" w14:textId="77777777" w:rsidR="0034178A" w:rsidRPr="00D52CBE" w:rsidRDefault="0034178A" w:rsidP="0034178A">
            <w:pPr>
              <w:numPr>
                <w:ilvl w:val="0"/>
                <w:numId w:val="4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ND variabilă liniară:</w:t>
            </w:r>
            <w:r w:rsidRPr="00D52CBE">
              <w:rPr>
                <w:rFonts w:asciiTheme="majorHAnsi" w:hAnsiTheme="majorHAnsi" w:cstheme="majorHAnsi"/>
              </w:rPr>
              <w:t xml:space="preserve"> 1/4ND până la 1/128ND</w:t>
            </w:r>
          </w:p>
          <w:p w14:paraId="0215C6B6" w14:textId="4E5947E9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Sensibilitate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Iluminare Minimă</w:t>
            </w:r>
          </w:p>
          <w:p w14:paraId="1874E37A" w14:textId="6EA53187" w:rsidR="0034178A" w:rsidRPr="00D52CBE" w:rsidRDefault="0034178A" w:rsidP="0034178A">
            <w:pPr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Sensibilitate (2000 lx, 89,9%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reflectan</w:t>
            </w:r>
            <w:r w:rsidR="00D52CBE">
              <w:rPr>
                <w:rFonts w:asciiTheme="majorHAnsi" w:hAnsiTheme="majorHAnsi" w:cstheme="majorHAnsi"/>
                <w:b/>
                <w:bCs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ă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):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57476B01" w14:textId="77777777" w:rsidR="0034178A" w:rsidRPr="00D52CBE" w:rsidRDefault="0034178A" w:rsidP="0034178A">
            <w:pPr>
              <w:numPr>
                <w:ilvl w:val="1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F12</w:t>
            </w:r>
            <w:r w:rsidRPr="00D52CBE">
              <w:rPr>
                <w:rFonts w:asciiTheme="majorHAnsi" w:hAnsiTheme="majorHAnsi" w:cstheme="majorHAnsi"/>
              </w:rPr>
              <w:t xml:space="preserve"> (tipic, mod 1920 x 1080/59,94p)</w:t>
            </w:r>
          </w:p>
          <w:p w14:paraId="69E0F23B" w14:textId="77777777" w:rsidR="0034178A" w:rsidRPr="00D52CBE" w:rsidRDefault="0034178A" w:rsidP="0034178A">
            <w:pPr>
              <w:numPr>
                <w:ilvl w:val="1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F13</w:t>
            </w:r>
            <w:r w:rsidRPr="00D52CBE">
              <w:rPr>
                <w:rFonts w:asciiTheme="majorHAnsi" w:hAnsiTheme="majorHAnsi" w:cstheme="majorHAnsi"/>
              </w:rPr>
              <w:t xml:space="preserve"> (tipic, mod 1920 x 1080/50p)</w:t>
            </w:r>
          </w:p>
          <w:p w14:paraId="75B9BEB6" w14:textId="77777777" w:rsidR="0034178A" w:rsidRPr="00D52CBE" w:rsidRDefault="0034178A" w:rsidP="0034178A">
            <w:pPr>
              <w:numPr>
                <w:ilvl w:val="1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F12</w:t>
            </w:r>
            <w:r w:rsidRPr="00D52CBE">
              <w:rPr>
                <w:rFonts w:asciiTheme="majorHAnsi" w:hAnsiTheme="majorHAnsi" w:cstheme="majorHAnsi"/>
              </w:rPr>
              <w:t xml:space="preserve"> (tipic, 3840 x 2160/59,94p, Mod de înaltă sensibilitate)</w:t>
            </w:r>
          </w:p>
          <w:p w14:paraId="71D640ED" w14:textId="77777777" w:rsidR="0034178A" w:rsidRPr="00D52CBE" w:rsidRDefault="0034178A" w:rsidP="0034178A">
            <w:pPr>
              <w:numPr>
                <w:ilvl w:val="1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F13</w:t>
            </w:r>
            <w:r w:rsidRPr="00D52CBE">
              <w:rPr>
                <w:rFonts w:asciiTheme="majorHAnsi" w:hAnsiTheme="majorHAnsi" w:cstheme="majorHAnsi"/>
              </w:rPr>
              <w:t xml:space="preserve"> (tipic, 3840 x 2160/50p, Mod de înaltă sensibilitate)</w:t>
            </w:r>
          </w:p>
          <w:p w14:paraId="4385CB32" w14:textId="77777777" w:rsidR="0034178A" w:rsidRPr="00D52CBE" w:rsidRDefault="0034178A" w:rsidP="0034178A">
            <w:pPr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Iluminare minimă: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0,001 lx</w:t>
            </w:r>
          </w:p>
          <w:p w14:paraId="7ED103D1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Formate de Înregistrare Video</w:t>
            </w:r>
          </w:p>
          <w:p w14:paraId="338C7425" w14:textId="77777777" w:rsidR="0034178A" w:rsidRPr="00D52CBE" w:rsidRDefault="0034178A" w:rsidP="0034178A">
            <w:pPr>
              <w:numPr>
                <w:ilvl w:val="0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XAVC Intra: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E5075CD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XAVC-I QFHD:</w:t>
            </w:r>
            <w:r w:rsidRPr="00D52CBE">
              <w:rPr>
                <w:rFonts w:asciiTheme="majorHAnsi" w:hAnsiTheme="majorHAnsi" w:cstheme="majorHAnsi"/>
              </w:rPr>
              <w:t xml:space="preserve"> MPEG-4 AVC/H.264, VBR, Max.600 Mbps</w:t>
            </w:r>
          </w:p>
          <w:p w14:paraId="5FC40274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XAVC-I HD:</w:t>
            </w:r>
            <w:r w:rsidRPr="00D52CBE">
              <w:rPr>
                <w:rFonts w:asciiTheme="majorHAnsi" w:hAnsiTheme="majorHAnsi" w:cstheme="majorHAnsi"/>
              </w:rPr>
              <w:t xml:space="preserve"> MPEG-4 AVC/H.264, CBG, Max.222 Mbps</w:t>
            </w:r>
          </w:p>
          <w:p w14:paraId="7D9EF2D4" w14:textId="77777777" w:rsidR="0034178A" w:rsidRPr="00D52CBE" w:rsidRDefault="0034178A" w:rsidP="0034178A">
            <w:pPr>
              <w:numPr>
                <w:ilvl w:val="0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XAVC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Long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55D6B549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QFHD:</w:t>
            </w:r>
            <w:r w:rsidRPr="00D52CBE">
              <w:rPr>
                <w:rFonts w:asciiTheme="majorHAnsi" w:hAnsiTheme="majorHAnsi" w:cstheme="majorHAnsi"/>
              </w:rPr>
              <w:t xml:space="preserve"> VBR, debit maxim 150 Mbps, MPEG-4 H.264/AVC</w:t>
            </w:r>
          </w:p>
          <w:p w14:paraId="28F59E8B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XAVC-L HD 50:</w:t>
            </w:r>
            <w:r w:rsidRPr="00D52CBE">
              <w:rPr>
                <w:rFonts w:asciiTheme="majorHAnsi" w:hAnsiTheme="majorHAnsi" w:cstheme="majorHAnsi"/>
              </w:rPr>
              <w:t xml:space="preserve"> VBR, debit maxim 50 Mbps, MPEG-4 H.264/AVC</w:t>
            </w:r>
          </w:p>
          <w:p w14:paraId="71CFF8FC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AVC-L HD 35:</w:t>
            </w:r>
            <w:r w:rsidRPr="00D52CBE">
              <w:rPr>
                <w:rFonts w:asciiTheme="majorHAnsi" w:hAnsiTheme="majorHAnsi" w:cstheme="majorHAnsi"/>
              </w:rPr>
              <w:t xml:space="preserve"> VBR, debit maxim 35 Mbps, MPEG-4 H.264/AVC</w:t>
            </w:r>
          </w:p>
          <w:p w14:paraId="528FC81E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lastRenderedPageBreak/>
              <w:t>Modul XAVC-L HD 25:</w:t>
            </w:r>
            <w:r w:rsidRPr="00D52CBE">
              <w:rPr>
                <w:rFonts w:asciiTheme="majorHAnsi" w:hAnsiTheme="majorHAnsi" w:cstheme="majorHAnsi"/>
              </w:rPr>
              <w:t xml:space="preserve"> VBR, debit maxim 25 Mbps, MPEG-4 H.264/AVC</w:t>
            </w:r>
          </w:p>
          <w:p w14:paraId="70FD0861" w14:textId="77777777" w:rsidR="0034178A" w:rsidRPr="00D52CBE" w:rsidRDefault="0034178A" w:rsidP="0034178A">
            <w:pPr>
              <w:numPr>
                <w:ilvl w:val="0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MPEG-2 GOP lung: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36375724" w14:textId="483E510C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HD422:</w:t>
            </w:r>
            <w:r w:rsidRPr="00D52CBE">
              <w:rPr>
                <w:rFonts w:asciiTheme="majorHAnsi" w:hAnsiTheme="majorHAnsi" w:cstheme="majorHAnsi"/>
              </w:rPr>
              <w:t xml:space="preserve"> CBR, rata maximă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 50Mbps, MPEG-2 422P@HL</w:t>
            </w:r>
          </w:p>
          <w:p w14:paraId="0416DB1F" w14:textId="438F16AD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HD420 HQ:</w:t>
            </w:r>
            <w:r w:rsidRPr="00D52CBE">
              <w:rPr>
                <w:rFonts w:asciiTheme="majorHAnsi" w:hAnsiTheme="majorHAnsi" w:cstheme="majorHAnsi"/>
              </w:rPr>
              <w:t xml:space="preserve"> VBR, rata maximă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 35Mbps, MPEG-2 MP@HL</w:t>
            </w:r>
          </w:p>
          <w:p w14:paraId="7BE0DBF8" w14:textId="77777777" w:rsidR="0034178A" w:rsidRPr="00D52CBE" w:rsidRDefault="0034178A" w:rsidP="0034178A">
            <w:pPr>
              <w:numPr>
                <w:ilvl w:val="0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DVCAM: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7C63C3A2" w14:textId="77777777" w:rsidR="0034178A" w:rsidRPr="00D52CBE" w:rsidRDefault="0034178A" w:rsidP="0034178A">
            <w:pPr>
              <w:numPr>
                <w:ilvl w:val="1"/>
                <w:numId w:val="4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DVCAM:</w:t>
            </w:r>
            <w:r w:rsidRPr="00D52CBE">
              <w:rPr>
                <w:rFonts w:asciiTheme="majorHAnsi" w:hAnsiTheme="majorHAnsi" w:cstheme="majorHAnsi"/>
              </w:rPr>
              <w:t xml:space="preserve"> CBR, 25 Mbps, DVCAM</w:t>
            </w:r>
          </w:p>
          <w:p w14:paraId="1A551883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Formate de Înregistrare Audio</w:t>
            </w:r>
          </w:p>
          <w:p w14:paraId="4D9A1A67" w14:textId="5314BBA7" w:rsidR="0034178A" w:rsidRPr="00D52CBE" w:rsidRDefault="0034178A" w:rsidP="0034178A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XAVC Intra:</w:t>
            </w:r>
            <w:r w:rsidRPr="00D52CBE">
              <w:rPr>
                <w:rFonts w:asciiTheme="majorHAnsi" w:hAnsiTheme="majorHAnsi" w:cstheme="majorHAnsi"/>
              </w:rPr>
              <w:t xml:space="preserve"> LPCM 24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i, 48 kHz, 4 canale</w:t>
            </w:r>
          </w:p>
          <w:p w14:paraId="2BF3BFD4" w14:textId="23D7B2A7" w:rsidR="0034178A" w:rsidRPr="00D52CBE" w:rsidRDefault="0034178A" w:rsidP="0034178A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XAVC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Long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LPCM 24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i, 48 kHz, 4 canale</w:t>
            </w:r>
          </w:p>
          <w:p w14:paraId="4112FCC3" w14:textId="77777777" w:rsidR="0034178A" w:rsidRPr="00D52CBE" w:rsidRDefault="0034178A" w:rsidP="0034178A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MPEG-2 GOP lung: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10778907" w14:textId="45666BBD" w:rsidR="0034178A" w:rsidRPr="00D52CBE" w:rsidRDefault="0034178A" w:rsidP="0034178A">
            <w:pPr>
              <w:numPr>
                <w:ilvl w:val="1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HD422:</w:t>
            </w:r>
            <w:r w:rsidRPr="00D52CBE">
              <w:rPr>
                <w:rFonts w:asciiTheme="majorHAnsi" w:hAnsiTheme="majorHAnsi" w:cstheme="majorHAnsi"/>
              </w:rPr>
              <w:t xml:space="preserve"> LPCM 24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i, 48 kHz, 4 canale</w:t>
            </w:r>
          </w:p>
          <w:p w14:paraId="54D09042" w14:textId="04B2A2ED" w:rsidR="0034178A" w:rsidRPr="00D52CBE" w:rsidRDefault="0034178A" w:rsidP="0034178A">
            <w:pPr>
              <w:numPr>
                <w:ilvl w:val="1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HD420 HQ:</w:t>
            </w:r>
            <w:r w:rsidRPr="00D52CBE">
              <w:rPr>
                <w:rFonts w:asciiTheme="majorHAnsi" w:hAnsiTheme="majorHAnsi" w:cstheme="majorHAnsi"/>
              </w:rPr>
              <w:t xml:space="preserve"> LPCM 16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i, 48 kHz, 4 canale</w:t>
            </w:r>
          </w:p>
          <w:p w14:paraId="603B0F16" w14:textId="14445F39" w:rsidR="0034178A" w:rsidRPr="00D52CBE" w:rsidRDefault="0034178A" w:rsidP="0034178A">
            <w:pPr>
              <w:numPr>
                <w:ilvl w:val="0"/>
                <w:numId w:val="4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DVCAM:</w:t>
            </w:r>
            <w:r w:rsidRPr="00D52CBE">
              <w:rPr>
                <w:rFonts w:asciiTheme="majorHAnsi" w:hAnsiTheme="majorHAnsi" w:cstheme="majorHAnsi"/>
              </w:rPr>
              <w:t xml:space="preserve"> LPCM 16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i, 48 kHz, 4 canale</w:t>
            </w:r>
          </w:p>
          <w:p w14:paraId="54BEBA66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Rate de Cadre de Înregistrare (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Frame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 xml:space="preserve"> Rate)</w:t>
            </w:r>
          </w:p>
          <w:p w14:paraId="3401BB1D" w14:textId="77777777" w:rsidR="0034178A" w:rsidRPr="00D52CBE" w:rsidRDefault="0034178A" w:rsidP="0034178A">
            <w:pPr>
              <w:numPr>
                <w:ilvl w:val="0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XAVC Intra: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41741C21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XAVC-I QFHD:</w:t>
            </w:r>
            <w:r w:rsidRPr="00D52CBE">
              <w:rPr>
                <w:rFonts w:asciiTheme="majorHAnsi" w:hAnsiTheme="majorHAnsi" w:cstheme="majorHAnsi"/>
              </w:rPr>
              <w:t xml:space="preserve"> 3840x2160/59,94p, 50p, 29,97p, 23,98p, 25p</w:t>
            </w:r>
          </w:p>
          <w:p w14:paraId="1E67FA9A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XAVC-I HD:</w:t>
            </w:r>
            <w:r w:rsidRPr="00D52CBE">
              <w:rPr>
                <w:rFonts w:asciiTheme="majorHAnsi" w:hAnsiTheme="majorHAnsi" w:cstheme="majorHAnsi"/>
              </w:rPr>
              <w:t xml:space="preserve"> 1920x1080/59,94p, 59.94i, 50p, 50i, 29.97P, 23.98P, 25P; 1280x720/59.94P, 50P</w:t>
            </w:r>
          </w:p>
          <w:p w14:paraId="1605ACE8" w14:textId="77777777" w:rsidR="0034178A" w:rsidRPr="00D52CBE" w:rsidRDefault="0034178A" w:rsidP="0034178A">
            <w:pPr>
              <w:numPr>
                <w:ilvl w:val="0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XAVC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Long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72C6F447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QFHD 150:</w:t>
            </w:r>
            <w:r w:rsidRPr="00D52CBE">
              <w:rPr>
                <w:rFonts w:asciiTheme="majorHAnsi" w:hAnsiTheme="majorHAnsi" w:cstheme="majorHAnsi"/>
              </w:rPr>
              <w:t xml:space="preserve"> 3840x2160/59,94P, 50P, 29,97P, 23,98P, 25P</w:t>
            </w:r>
          </w:p>
          <w:p w14:paraId="55964A3E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XAVC-L HD 50:</w:t>
            </w:r>
            <w:r w:rsidRPr="00D52CBE">
              <w:rPr>
                <w:rFonts w:asciiTheme="majorHAnsi" w:hAnsiTheme="majorHAnsi" w:cstheme="majorHAnsi"/>
              </w:rPr>
              <w:t xml:space="preserve"> 1920x1080/59.94P, 50P, 59.94i, 50i, 29.97P, 23.98P, 25P; 1280x720/59.94P, 50P</w:t>
            </w:r>
          </w:p>
          <w:p w14:paraId="01AB0F82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XAVC-L HD 35:</w:t>
            </w:r>
            <w:r w:rsidRPr="00D52CBE">
              <w:rPr>
                <w:rFonts w:asciiTheme="majorHAnsi" w:hAnsiTheme="majorHAnsi" w:cstheme="majorHAnsi"/>
              </w:rPr>
              <w:t xml:space="preserve"> 1920x1080/59.94P, 50P, 59.94i, 50i, 29.97P, 23.98P, 25P</w:t>
            </w:r>
          </w:p>
          <w:p w14:paraId="1A7E9FAF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HD 25:</w:t>
            </w:r>
            <w:r w:rsidRPr="00D52CBE">
              <w:rPr>
                <w:rFonts w:asciiTheme="majorHAnsi" w:hAnsiTheme="majorHAnsi" w:cstheme="majorHAnsi"/>
              </w:rPr>
              <w:t xml:space="preserve"> 1920x1080/59,94i, 50i</w:t>
            </w:r>
          </w:p>
          <w:p w14:paraId="06C0AB8F" w14:textId="77777777" w:rsidR="0034178A" w:rsidRPr="00D52CBE" w:rsidRDefault="0034178A" w:rsidP="0034178A">
            <w:pPr>
              <w:numPr>
                <w:ilvl w:val="0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MPEG-2 GOP lung: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8825329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HD422:</w:t>
            </w:r>
            <w:r w:rsidRPr="00D52CBE">
              <w:rPr>
                <w:rFonts w:asciiTheme="majorHAnsi" w:hAnsiTheme="majorHAnsi" w:cstheme="majorHAnsi"/>
              </w:rPr>
              <w:t xml:space="preserve"> 1920x1080/59.94i, 50i, 29.97P, 23.98P, 25P; 1280x720/59,94P, 50P, 29,97P, 23,98P, 25P</w:t>
            </w:r>
          </w:p>
          <w:p w14:paraId="2ABD06F1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HD420 HQ:</w:t>
            </w:r>
            <w:r w:rsidRPr="00D52CBE">
              <w:rPr>
                <w:rFonts w:asciiTheme="majorHAnsi" w:hAnsiTheme="majorHAnsi" w:cstheme="majorHAnsi"/>
              </w:rPr>
              <w:t xml:space="preserve"> 1920x1080/59.94i, 50i, 29.97P, </w:t>
            </w:r>
            <w:r w:rsidRPr="00D52CBE">
              <w:rPr>
                <w:rFonts w:asciiTheme="majorHAnsi" w:hAnsiTheme="majorHAnsi" w:cstheme="majorHAnsi"/>
              </w:rPr>
              <w:lastRenderedPageBreak/>
              <w:t>23.98P, 25P; 1440x1080/59,94i, 50i; 1280x720/59,94P, 50P</w:t>
            </w:r>
          </w:p>
          <w:p w14:paraId="30C0041F" w14:textId="77777777" w:rsidR="0034178A" w:rsidRPr="00D52CBE" w:rsidRDefault="0034178A" w:rsidP="0034178A">
            <w:pPr>
              <w:numPr>
                <w:ilvl w:val="0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DVCAM: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516AF86B" w14:textId="77777777" w:rsidR="0034178A" w:rsidRPr="00D52CBE" w:rsidRDefault="0034178A" w:rsidP="0034178A">
            <w:pPr>
              <w:numPr>
                <w:ilvl w:val="1"/>
                <w:numId w:val="4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DVCAM:</w:t>
            </w:r>
            <w:r w:rsidRPr="00D52CBE">
              <w:rPr>
                <w:rFonts w:asciiTheme="majorHAnsi" w:hAnsiTheme="majorHAnsi" w:cstheme="majorHAnsi"/>
              </w:rPr>
              <w:t xml:space="preserve"> 720x480/59,94i, 29,97PsF; 720x576/50i, 25PsF</w:t>
            </w:r>
          </w:p>
          <w:p w14:paraId="0FC914F0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Timp de Înregistrare/Redare (cu card SBP-128B (128GB))</w:t>
            </w:r>
          </w:p>
          <w:p w14:paraId="3034FC87" w14:textId="77777777" w:rsidR="0034178A" w:rsidRPr="00D52CBE" w:rsidRDefault="0034178A" w:rsidP="0034178A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XAVC Intra: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7BC88980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XAVC-I QFHD:</w:t>
            </w:r>
            <w:r w:rsidRPr="00D52CBE">
              <w:rPr>
                <w:rFonts w:asciiTheme="majorHAnsi" w:hAnsiTheme="majorHAnsi" w:cstheme="majorHAnsi"/>
              </w:rPr>
              <w:t xml:space="preserve"> 22 de minute</w:t>
            </w:r>
          </w:p>
          <w:p w14:paraId="574FF81F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XAVC-I HD:</w:t>
            </w:r>
            <w:r w:rsidRPr="00D52CBE">
              <w:rPr>
                <w:rFonts w:asciiTheme="majorHAnsi" w:hAnsiTheme="majorHAnsi" w:cstheme="majorHAnsi"/>
              </w:rPr>
              <w:t xml:space="preserve"> 57 de minute</w:t>
            </w:r>
          </w:p>
          <w:p w14:paraId="31EEAA95" w14:textId="77777777" w:rsidR="0034178A" w:rsidRPr="00D52CBE" w:rsidRDefault="0034178A" w:rsidP="0034178A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XAVC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Long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C12F07E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QFHD 150:</w:t>
            </w:r>
            <w:r w:rsidRPr="00D52CBE">
              <w:rPr>
                <w:rFonts w:asciiTheme="majorHAnsi" w:hAnsiTheme="majorHAnsi" w:cstheme="majorHAnsi"/>
              </w:rPr>
              <w:t xml:space="preserve"> 86 de minute</w:t>
            </w:r>
          </w:p>
          <w:p w14:paraId="6DA0EDDC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HD 50:</w:t>
            </w:r>
            <w:r w:rsidRPr="00D52CBE">
              <w:rPr>
                <w:rFonts w:asciiTheme="majorHAnsi" w:hAnsiTheme="majorHAnsi" w:cstheme="majorHAnsi"/>
              </w:rPr>
              <w:t xml:space="preserve"> 230 de minute</w:t>
            </w:r>
          </w:p>
          <w:p w14:paraId="51D1F3D4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HD 35:</w:t>
            </w:r>
            <w:r w:rsidRPr="00D52CBE">
              <w:rPr>
                <w:rFonts w:asciiTheme="majorHAnsi" w:hAnsiTheme="majorHAnsi" w:cstheme="majorHAnsi"/>
              </w:rPr>
              <w:t xml:space="preserve"> 310 minute</w:t>
            </w:r>
          </w:p>
          <w:p w14:paraId="7E83DCDC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 XAVC-L 25:</w:t>
            </w:r>
            <w:r w:rsidRPr="00D52CBE">
              <w:rPr>
                <w:rFonts w:asciiTheme="majorHAnsi" w:hAnsiTheme="majorHAnsi" w:cstheme="majorHAnsi"/>
              </w:rPr>
              <w:t xml:space="preserve"> 420 de minute</w:t>
            </w:r>
          </w:p>
          <w:p w14:paraId="23BCE3C0" w14:textId="77777777" w:rsidR="0034178A" w:rsidRPr="00D52CBE" w:rsidRDefault="0034178A" w:rsidP="0034178A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MPEG-2 GOP lung: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07A1218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HD422:</w:t>
            </w:r>
            <w:r w:rsidRPr="00D52CBE">
              <w:rPr>
                <w:rFonts w:asciiTheme="majorHAnsi" w:hAnsiTheme="majorHAnsi" w:cstheme="majorHAnsi"/>
              </w:rPr>
              <w:t xml:space="preserve"> 215 minute</w:t>
            </w:r>
          </w:p>
          <w:p w14:paraId="0614F84A" w14:textId="77777777" w:rsidR="0034178A" w:rsidRPr="00D52CBE" w:rsidRDefault="0034178A" w:rsidP="0034178A">
            <w:pPr>
              <w:numPr>
                <w:ilvl w:val="1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Modul MPEG HD420 HQ:</w:t>
            </w:r>
            <w:r w:rsidRPr="00D52CBE">
              <w:rPr>
                <w:rFonts w:asciiTheme="majorHAnsi" w:hAnsiTheme="majorHAnsi" w:cstheme="majorHAnsi"/>
              </w:rPr>
              <w:t xml:space="preserve"> 330 de minute</w:t>
            </w:r>
          </w:p>
          <w:p w14:paraId="6D85F2FD" w14:textId="77777777" w:rsidR="0034178A" w:rsidRPr="00D52CBE" w:rsidRDefault="0034178A" w:rsidP="0034178A">
            <w:pPr>
              <w:numPr>
                <w:ilvl w:val="0"/>
                <w:numId w:val="4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DVCAM:</w:t>
            </w:r>
            <w:r w:rsidRPr="00D52CBE">
              <w:rPr>
                <w:rFonts w:asciiTheme="majorHAnsi" w:hAnsiTheme="majorHAnsi" w:cstheme="majorHAnsi"/>
              </w:rPr>
              <w:t xml:space="preserve"> 405 minute</w:t>
            </w:r>
          </w:p>
          <w:p w14:paraId="46C7D862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Format de Înregistrare Proxy</w:t>
            </w:r>
          </w:p>
          <w:p w14:paraId="7BC506D5" w14:textId="77777777" w:rsidR="0034178A" w:rsidRPr="00D52CBE" w:rsidRDefault="0034178A" w:rsidP="0034178A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Audio Proxy XAVC:</w:t>
            </w:r>
            <w:r w:rsidRPr="00D52CBE">
              <w:rPr>
                <w:rFonts w:asciiTheme="majorHAnsi" w:hAnsiTheme="majorHAnsi" w:cstheme="majorHAnsi"/>
              </w:rPr>
              <w:t xml:space="preserve"> AAC-LC, 128 kbps, 2 canale</w:t>
            </w:r>
          </w:p>
          <w:p w14:paraId="50A41469" w14:textId="77777777" w:rsidR="0034178A" w:rsidRPr="00D52CBE" w:rsidRDefault="0034178A" w:rsidP="0034178A">
            <w:pPr>
              <w:numPr>
                <w:ilvl w:val="0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Video Proxy XAVC:</w:t>
            </w:r>
            <w:r w:rsidRPr="00D52CBE">
              <w:rPr>
                <w:rFonts w:asciiTheme="majorHAnsi" w:hAnsiTheme="majorHAnsi" w:cstheme="majorHAnsi"/>
              </w:rPr>
              <w:t xml:space="preserve"> Profil principal AVC/H.264 4:2:0 GOP lung, VBR </w:t>
            </w:r>
          </w:p>
          <w:p w14:paraId="41AFE3E0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1920x1080, 9 Mbps</w:t>
            </w:r>
          </w:p>
          <w:p w14:paraId="13C5D927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1280x720, 9 Mbps</w:t>
            </w:r>
          </w:p>
          <w:p w14:paraId="2828594D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1280x720, 6 Mbps</w:t>
            </w:r>
          </w:p>
          <w:p w14:paraId="2EF6B84A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640x360, 3Mbps</w:t>
            </w:r>
          </w:p>
          <w:p w14:paraId="4A08B624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480x270, 1 Mbps</w:t>
            </w:r>
          </w:p>
          <w:p w14:paraId="4B4052F4" w14:textId="77777777" w:rsidR="0034178A" w:rsidRPr="00D52CBE" w:rsidRDefault="0034178A" w:rsidP="0034178A">
            <w:pPr>
              <w:numPr>
                <w:ilvl w:val="1"/>
                <w:numId w:val="4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480x270, 0,5 Mbps</w:t>
            </w:r>
          </w:p>
          <w:p w14:paraId="7DBB263D" w14:textId="77777777" w:rsidR="0034178A" w:rsidRPr="00D52CBE" w:rsidRDefault="0034178A" w:rsidP="00A45BB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988" w:type="dxa"/>
          </w:tcPr>
          <w:p w14:paraId="61E42E2F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34178A" w:rsidRPr="00D52CBE" w14:paraId="1E92D37B" w14:textId="09CCB66A" w:rsidTr="0034178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938" w14:textId="5F83063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D52CBE">
              <w:rPr>
                <w:rFonts w:asciiTheme="majorHAnsi" w:hAnsiTheme="majorHAnsi" w:cstheme="minorHAnsi"/>
                <w:i/>
              </w:rPr>
              <w:t>ț</w:t>
            </w:r>
            <w:r w:rsidRPr="00D52CBE">
              <w:rPr>
                <w:rFonts w:asciiTheme="majorHAnsi" w:hAnsiTheme="majorHAnsi" w:cstheme="minorHAnsi"/>
                <w:i/>
              </w:rPr>
              <w:t>ie: 36 de luni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538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34178A" w:rsidRPr="00D52CBE" w14:paraId="68EFF664" w14:textId="5360BE79" w:rsidTr="0034178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C29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t>Cantitatea necesară: 6 buc.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C96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58CC4EB1" w14:textId="77777777" w:rsidR="0034178A" w:rsidRPr="00D52CBE" w:rsidRDefault="0034178A" w:rsidP="0034178A">
      <w:pPr>
        <w:rPr>
          <w:rFonts w:asciiTheme="majorHAnsi" w:hAnsiTheme="majorHAnsi" w:cstheme="minorHAnsi"/>
        </w:rPr>
      </w:pPr>
    </w:p>
    <w:p w14:paraId="7D0FCC95" w14:textId="77777777" w:rsidR="0034178A" w:rsidRPr="00D52CBE" w:rsidRDefault="0034178A" w:rsidP="0034178A">
      <w:pPr>
        <w:rPr>
          <w:rFonts w:asciiTheme="majorHAnsi" w:hAnsiTheme="majorHAnsi" w:cstheme="majorHAnsi"/>
          <w:b/>
          <w:bCs/>
          <w:color w:val="000000"/>
        </w:rPr>
      </w:pPr>
      <w:r w:rsidRPr="00D52CBE">
        <w:rPr>
          <w:rFonts w:asciiTheme="majorHAnsi" w:hAnsiTheme="majorHAnsi" w:cstheme="minorHAnsi"/>
          <w:b/>
          <w:bCs/>
        </w:rPr>
        <w:t xml:space="preserve">2. </w:t>
      </w:r>
      <w:r w:rsidRPr="00D52CBE">
        <w:rPr>
          <w:rFonts w:asciiTheme="majorHAnsi" w:hAnsiTheme="majorHAnsi" w:cstheme="majorHAnsi"/>
          <w:b/>
          <w:bCs/>
          <w:color w:val="000000"/>
        </w:rPr>
        <w:t xml:space="preserve">Convertor HDMI - SDI 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3962"/>
      </w:tblGrid>
      <w:tr w:rsidR="0034178A" w:rsidRPr="00D52CBE" w14:paraId="42EA3115" w14:textId="0449D78D" w:rsidTr="006C0603">
        <w:tc>
          <w:tcPr>
            <w:tcW w:w="4990" w:type="dxa"/>
          </w:tcPr>
          <w:p w14:paraId="44E5E760" w14:textId="4AF70823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minime solicitate</w:t>
            </w:r>
          </w:p>
        </w:tc>
        <w:tc>
          <w:tcPr>
            <w:tcW w:w="3962" w:type="dxa"/>
          </w:tcPr>
          <w:p w14:paraId="1FDEF64B" w14:textId="53D1C863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ofertate</w:t>
            </w:r>
          </w:p>
        </w:tc>
      </w:tr>
      <w:tr w:rsidR="0034178A" w:rsidRPr="00D52CBE" w14:paraId="4BEA8AE4" w14:textId="479B6C52" w:rsidTr="0034178A">
        <w:tc>
          <w:tcPr>
            <w:tcW w:w="4990" w:type="dxa"/>
            <w:vAlign w:val="bottom"/>
          </w:tcPr>
          <w:p w14:paraId="2D69B8FD" w14:textId="77777777" w:rsidR="0034178A" w:rsidRPr="00D52CBE" w:rsidRDefault="0034178A" w:rsidP="00A45BBA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D52CBE">
              <w:rPr>
                <w:rFonts w:asciiTheme="majorHAnsi" w:hAnsiTheme="majorHAnsi" w:cstheme="majorHAnsi"/>
                <w:i/>
              </w:rPr>
              <w:t xml:space="preserve">Descriere generală: </w:t>
            </w:r>
            <w:proofErr w:type="spellStart"/>
            <w:r w:rsidRPr="00D52CBE">
              <w:rPr>
                <w:rFonts w:asciiTheme="majorHAnsi" w:hAnsiTheme="majorHAnsi" w:cstheme="majorHAnsi"/>
                <w:i/>
              </w:rPr>
              <w:t>Blackmagic</w:t>
            </w:r>
            <w:proofErr w:type="spellEnd"/>
            <w:r w:rsidRPr="00D52CBE">
              <w:rPr>
                <w:rFonts w:asciiTheme="majorHAnsi" w:hAnsiTheme="majorHAnsi" w:cstheme="majorHAnsi"/>
                <w:i/>
              </w:rPr>
              <w:t xml:space="preserve"> Design Mini </w:t>
            </w:r>
            <w:proofErr w:type="spellStart"/>
            <w:r w:rsidRPr="00D52CBE">
              <w:rPr>
                <w:rFonts w:asciiTheme="majorHAnsi" w:hAnsiTheme="majorHAnsi" w:cstheme="majorHAnsi"/>
                <w:i/>
              </w:rPr>
              <w:t>Converter</w:t>
            </w:r>
            <w:proofErr w:type="spellEnd"/>
            <w:r w:rsidRPr="00D52CBE">
              <w:rPr>
                <w:rFonts w:asciiTheme="majorHAnsi" w:hAnsiTheme="majorHAnsi" w:cstheme="majorHAnsi"/>
                <w:i/>
              </w:rPr>
              <w:t xml:space="preserve"> HDMI-SDI 6G 4K sau echivalent</w:t>
            </w:r>
            <w:r w:rsidRPr="00D52CBE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</w:p>
        </w:tc>
        <w:tc>
          <w:tcPr>
            <w:tcW w:w="3962" w:type="dxa"/>
          </w:tcPr>
          <w:p w14:paraId="30974DCC" w14:textId="77777777" w:rsidR="0034178A" w:rsidRPr="00D52CBE" w:rsidRDefault="0034178A" w:rsidP="00A45BBA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34178A" w:rsidRPr="00D52CBE" w14:paraId="0815F7CD" w14:textId="379053F1" w:rsidTr="0034178A">
        <w:tc>
          <w:tcPr>
            <w:tcW w:w="4990" w:type="dxa"/>
            <w:vAlign w:val="bottom"/>
          </w:tcPr>
          <w:p w14:paraId="7FDF2384" w14:textId="798294CD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</w:rPr>
              <w:t xml:space="preserve">Convertor de semnal pentru transformarea semnalelor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HDMI</w:t>
            </w:r>
            <w:r w:rsidRPr="00D52CBE">
              <w:rPr>
                <w:rFonts w:asciiTheme="majorHAnsi" w:hAnsiTheme="majorHAnsi" w:cstheme="majorHAnsi"/>
              </w:rPr>
              <w:t xml:space="preserve"> în semnale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 xml:space="preserve">SDI, HD, 3G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6G-SDI UHD</w:t>
            </w:r>
          </w:p>
          <w:p w14:paraId="2E62853A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Caracteristici Principale</w:t>
            </w:r>
          </w:p>
          <w:p w14:paraId="149DC8BB" w14:textId="3198D0CE" w:rsidR="0034178A" w:rsidRPr="00D52CBE" w:rsidRDefault="0034178A" w:rsidP="0034178A">
            <w:pPr>
              <w:numPr>
                <w:ilvl w:val="0"/>
                <w:numId w:val="5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lastRenderedPageBreak/>
              <w:t>Func</w:t>
            </w:r>
            <w:r w:rsidR="00D52CBE">
              <w:rPr>
                <w:rFonts w:asciiTheme="majorHAnsi" w:hAnsiTheme="majorHAnsi" w:cstheme="majorHAnsi"/>
                <w:b/>
                <w:bCs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52CBE">
              <w:rPr>
                <w:rFonts w:asciiTheme="majorHAnsi" w:hAnsiTheme="majorHAnsi" w:cstheme="majorHAnsi"/>
              </w:rPr>
              <w:t>Converteste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semnalele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HDMI</w:t>
            </w:r>
            <w:r w:rsidRPr="00D52CBE">
              <w:rPr>
                <w:rFonts w:asciiTheme="majorHAnsi" w:hAnsiTheme="majorHAnsi" w:cstheme="majorHAnsi"/>
              </w:rPr>
              <w:t xml:space="preserve"> în video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 xml:space="preserve">SDI, HD, 3G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6G-SDI UHD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042A6C6E" w14:textId="66043323" w:rsidR="0034178A" w:rsidRPr="00D52CBE" w:rsidRDefault="0034178A" w:rsidP="0034178A">
            <w:pPr>
              <w:numPr>
                <w:ilvl w:val="0"/>
                <w:numId w:val="5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Audio încorporat:</w:t>
            </w:r>
            <w:r w:rsidRPr="00D52CBE">
              <w:rPr>
                <w:rFonts w:asciiTheme="majorHAnsi" w:hAnsiTheme="majorHAnsi" w:cstheme="majorHAnsi"/>
              </w:rPr>
              <w:t xml:space="preserve"> Extrage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încorporează audio SDI direct din semnalul HDMI.</w:t>
            </w:r>
          </w:p>
          <w:p w14:paraId="6A8E57CE" w14:textId="77777777" w:rsidR="0034178A" w:rsidRPr="00D52CBE" w:rsidRDefault="0034178A" w:rsidP="0034178A">
            <w:pPr>
              <w:numPr>
                <w:ilvl w:val="0"/>
                <w:numId w:val="5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Intrări audio suplimentare:</w:t>
            </w:r>
            <w:r w:rsidRPr="00D52CBE">
              <w:rPr>
                <w:rFonts w:asciiTheme="majorHAnsi" w:hAnsiTheme="majorHAnsi" w:cstheme="majorHAnsi"/>
              </w:rPr>
              <w:t xml:space="preserve"> Suportă intrări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AES/EBU</w:t>
            </w:r>
            <w:r w:rsidRPr="00D52CBE">
              <w:rPr>
                <w:rFonts w:asciiTheme="majorHAnsi" w:hAnsiTheme="majorHAnsi" w:cstheme="majorHAnsi"/>
              </w:rPr>
              <w:t xml:space="preserve"> sau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audio analogic echilibrat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71CB5B3D" w14:textId="607FB906" w:rsidR="0034178A" w:rsidRPr="00D52CBE" w:rsidRDefault="0034178A" w:rsidP="0034178A">
            <w:pPr>
              <w:numPr>
                <w:ilvl w:val="0"/>
                <w:numId w:val="5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Suport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Multi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-Rate:</w:t>
            </w:r>
            <w:r w:rsidRPr="00D52CBE">
              <w:rPr>
                <w:rFonts w:asciiTheme="majorHAnsi" w:hAnsiTheme="majorHAnsi" w:cstheme="majorHAnsi"/>
              </w:rPr>
              <w:t xml:space="preserve"> Detectează automat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 se adaptează la formatele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SD, HD sau 6G-SDI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21783876" w14:textId="12271E72" w:rsidR="0034178A" w:rsidRPr="00D52CBE" w:rsidRDefault="0034178A" w:rsidP="0034178A">
            <w:pPr>
              <w:numPr>
                <w:ilvl w:val="0"/>
                <w:numId w:val="5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Reclocking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Func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 xml:space="preserve">ie de </w:t>
            </w:r>
            <w:proofErr w:type="spellStart"/>
            <w:r w:rsidRPr="00D52CBE">
              <w:rPr>
                <w:rFonts w:asciiTheme="majorHAnsi" w:hAnsiTheme="majorHAnsi" w:cstheme="majorHAnsi"/>
              </w:rPr>
              <w:t>reclocking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pentru stabilitatea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integritatea semnalului.</w:t>
            </w:r>
          </w:p>
          <w:p w14:paraId="1C1ABFBE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Conectivitate</w:t>
            </w:r>
          </w:p>
          <w:p w14:paraId="493A8A54" w14:textId="77777777" w:rsidR="0034178A" w:rsidRPr="00D52CBE" w:rsidRDefault="0034178A" w:rsidP="0034178A">
            <w:pPr>
              <w:numPr>
                <w:ilvl w:val="0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Intrare video:</w:t>
            </w:r>
            <w:r w:rsidRPr="00D52CBE">
              <w:rPr>
                <w:rFonts w:asciiTheme="majorHAnsi" w:hAnsiTheme="majorHAnsi" w:cstheme="majorHAnsi"/>
              </w:rPr>
              <w:t xml:space="preserve"> 1 x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HDMI tip A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65D99C18" w14:textId="77777777" w:rsidR="0034178A" w:rsidRPr="00D52CBE" w:rsidRDefault="0034178A" w:rsidP="0034178A">
            <w:pPr>
              <w:numPr>
                <w:ilvl w:val="0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Intrări audio: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68462DEA" w14:textId="77777777" w:rsidR="0034178A" w:rsidRPr="00D52CBE" w:rsidRDefault="0034178A" w:rsidP="0034178A">
            <w:pPr>
              <w:numPr>
                <w:ilvl w:val="1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2 canale de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audio analogic</w:t>
            </w:r>
          </w:p>
          <w:p w14:paraId="675C6B1B" w14:textId="77777777" w:rsidR="0034178A" w:rsidRPr="00D52CBE" w:rsidRDefault="0034178A" w:rsidP="0034178A">
            <w:pPr>
              <w:numPr>
                <w:ilvl w:val="1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4 canale de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AES/EBU digital</w:t>
            </w:r>
          </w:p>
          <w:p w14:paraId="5F85E9BC" w14:textId="77777777" w:rsidR="0034178A" w:rsidRPr="00D52CBE" w:rsidRDefault="0034178A" w:rsidP="0034178A">
            <w:pPr>
              <w:numPr>
                <w:ilvl w:val="1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Conexiune fizică: prin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2 mufe de 6,3 mm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2F64C5F6" w14:textId="70341022" w:rsidR="0034178A" w:rsidRPr="00D52CBE" w:rsidRDefault="0034178A" w:rsidP="0034178A">
            <w:pPr>
              <w:numPr>
                <w:ilvl w:val="0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Ie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iri SDI: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2 x ie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iri SDI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480B4116" w14:textId="162C8169" w:rsidR="0034178A" w:rsidRPr="00D52CBE" w:rsidRDefault="0034178A" w:rsidP="0034178A">
            <w:pPr>
              <w:numPr>
                <w:ilvl w:val="0"/>
                <w:numId w:val="5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Conexiune USB:</w:t>
            </w:r>
            <w:r w:rsidRPr="00D52CBE">
              <w:rPr>
                <w:rFonts w:asciiTheme="majorHAnsi" w:hAnsiTheme="majorHAnsi" w:cstheme="majorHAnsi"/>
              </w:rPr>
              <w:t xml:space="preserve"> Pentru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actualizări</w:t>
            </w:r>
            <w:r w:rsidRPr="00D52CBE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D52CBE">
              <w:rPr>
                <w:rFonts w:asciiTheme="majorHAnsi" w:hAnsiTheme="majorHAnsi" w:cstheme="majorHAnsi"/>
              </w:rPr>
              <w:t>firmware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configurare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72CCD735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Alimentare</w:t>
            </w:r>
          </w:p>
          <w:p w14:paraId="376913E0" w14:textId="1C1AB33A" w:rsidR="0034178A" w:rsidRPr="00D52CBE" w:rsidRDefault="0034178A" w:rsidP="0034178A">
            <w:pPr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Include o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sursă de alimentare universală de 12 V</w:t>
            </w:r>
            <w:r w:rsidRPr="00D52CBE">
              <w:rPr>
                <w:rFonts w:asciiTheme="majorHAnsi" w:hAnsiTheme="majorHAnsi" w:cstheme="majorHAnsi"/>
              </w:rPr>
              <w:t xml:space="preserve"> cu adaptoare de priză compatibile pentru toate 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ările.</w:t>
            </w:r>
          </w:p>
          <w:p w14:paraId="552C4985" w14:textId="2F0A6DFB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Semnal de Ie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ire</w:t>
            </w:r>
          </w:p>
          <w:p w14:paraId="1F0D68A8" w14:textId="6B4E8F09" w:rsidR="0034178A" w:rsidRPr="00D52CBE" w:rsidRDefault="0034178A" w:rsidP="0034178A">
            <w:pPr>
              <w:numPr>
                <w:ilvl w:val="0"/>
                <w:numId w:val="5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>Semnalul video de ie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ire este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SDI 6G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6074B9BD" w14:textId="77777777" w:rsidR="0034178A" w:rsidRPr="00D52CBE" w:rsidRDefault="0034178A" w:rsidP="00A45BBA">
            <w:pPr>
              <w:rPr>
                <w:rFonts w:asciiTheme="majorHAnsi" w:hAnsiTheme="majorHAnsi" w:cstheme="majorHAnsi"/>
              </w:rPr>
            </w:pPr>
          </w:p>
          <w:p w14:paraId="79067726" w14:textId="77777777" w:rsidR="0034178A" w:rsidRPr="00D52CBE" w:rsidRDefault="0034178A" w:rsidP="00A45BB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962" w:type="dxa"/>
          </w:tcPr>
          <w:p w14:paraId="36F10D4F" w14:textId="77777777" w:rsidR="0034178A" w:rsidRPr="00D52CBE" w:rsidRDefault="0034178A" w:rsidP="00A45BBA">
            <w:pPr>
              <w:rPr>
                <w:rFonts w:asciiTheme="majorHAnsi" w:hAnsiTheme="majorHAnsi" w:cstheme="majorHAnsi"/>
              </w:rPr>
            </w:pPr>
          </w:p>
        </w:tc>
      </w:tr>
      <w:tr w:rsidR="0034178A" w:rsidRPr="00D52CBE" w14:paraId="45228D92" w14:textId="5898517C" w:rsidTr="0034178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4DA" w14:textId="741BBD2C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t>Garan</w:t>
            </w:r>
            <w:r w:rsidR="00D52CBE">
              <w:rPr>
                <w:rFonts w:asciiTheme="majorHAnsi" w:hAnsiTheme="majorHAnsi" w:cstheme="minorHAnsi"/>
                <w:i/>
              </w:rPr>
              <w:t>ț</w:t>
            </w:r>
            <w:r w:rsidRPr="00D52CBE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E51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34178A" w:rsidRPr="00D52CBE" w14:paraId="1B9C10AC" w14:textId="15158553" w:rsidTr="0034178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3BA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t>Cantitatea necesară: 8 buc.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A34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4D3851C1" w14:textId="77777777" w:rsidR="0034178A" w:rsidRPr="00D52CBE" w:rsidRDefault="0034178A" w:rsidP="0034178A">
      <w:pPr>
        <w:rPr>
          <w:rFonts w:asciiTheme="majorHAnsi" w:hAnsiTheme="majorHAnsi" w:cstheme="minorHAnsi"/>
        </w:rPr>
      </w:pPr>
    </w:p>
    <w:p w14:paraId="5053088E" w14:textId="77777777" w:rsidR="0034178A" w:rsidRPr="00D52CBE" w:rsidRDefault="0034178A" w:rsidP="0034178A">
      <w:pPr>
        <w:rPr>
          <w:rFonts w:asciiTheme="majorHAnsi" w:hAnsiTheme="majorHAnsi" w:cstheme="majorHAnsi"/>
          <w:b/>
          <w:bCs/>
          <w:color w:val="000000"/>
        </w:rPr>
      </w:pPr>
      <w:r w:rsidRPr="00D52CBE">
        <w:rPr>
          <w:rFonts w:asciiTheme="majorHAnsi" w:hAnsiTheme="majorHAnsi" w:cstheme="minorHAnsi"/>
          <w:b/>
          <w:bCs/>
        </w:rPr>
        <w:t xml:space="preserve">3. </w:t>
      </w:r>
      <w:r w:rsidRPr="00D52CBE">
        <w:rPr>
          <w:rFonts w:asciiTheme="majorHAnsi" w:hAnsiTheme="majorHAnsi" w:cstheme="majorHAnsi"/>
          <w:b/>
          <w:bCs/>
          <w:color w:val="000000"/>
        </w:rPr>
        <w:t xml:space="preserve">Convertor </w:t>
      </w:r>
      <w:proofErr w:type="spellStart"/>
      <w:r w:rsidRPr="00D52CBE">
        <w:rPr>
          <w:rFonts w:asciiTheme="majorHAnsi" w:hAnsiTheme="majorHAnsi" w:cstheme="majorHAnsi"/>
          <w:b/>
          <w:bCs/>
          <w:color w:val="000000"/>
        </w:rPr>
        <w:t>bidirectional</w:t>
      </w:r>
      <w:proofErr w:type="spellEnd"/>
      <w:r w:rsidRPr="00D52CBE">
        <w:rPr>
          <w:rFonts w:asciiTheme="majorHAnsi" w:hAnsiTheme="majorHAnsi" w:cstheme="majorHAnsi"/>
          <w:b/>
          <w:bCs/>
          <w:color w:val="000000"/>
        </w:rPr>
        <w:t xml:space="preserve"> SDI-HDMI</w:t>
      </w: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3962"/>
      </w:tblGrid>
      <w:tr w:rsidR="0034178A" w:rsidRPr="00D52CBE" w14:paraId="7109F932" w14:textId="713FFE37" w:rsidTr="00624C0C">
        <w:tc>
          <w:tcPr>
            <w:tcW w:w="4990" w:type="dxa"/>
          </w:tcPr>
          <w:p w14:paraId="601A6E65" w14:textId="01717BD9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minime solicitate</w:t>
            </w:r>
          </w:p>
        </w:tc>
        <w:tc>
          <w:tcPr>
            <w:tcW w:w="3962" w:type="dxa"/>
          </w:tcPr>
          <w:p w14:paraId="3F086A08" w14:textId="5C8B583B" w:rsidR="0034178A" w:rsidRPr="00D52CBE" w:rsidRDefault="0034178A" w:rsidP="0034178A">
            <w:pPr>
              <w:ind w:left="-13" w:firstLine="13"/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  <w:r w:rsidRPr="00D52CBE">
              <w:rPr>
                <w:rFonts w:asciiTheme="majorHAnsi" w:hAnsiTheme="majorHAnsi" w:cstheme="majorHAnsi"/>
                <w:b/>
              </w:rPr>
              <w:t>Specifica</w:t>
            </w:r>
            <w:r w:rsidR="00D52CBE">
              <w:rPr>
                <w:rFonts w:asciiTheme="majorHAnsi" w:hAnsiTheme="majorHAnsi" w:cstheme="majorHAnsi"/>
                <w:b/>
              </w:rPr>
              <w:t>ț</w:t>
            </w:r>
            <w:r w:rsidRPr="00D52CBE">
              <w:rPr>
                <w:rFonts w:asciiTheme="majorHAnsi" w:hAnsiTheme="majorHAnsi" w:cstheme="majorHAnsi"/>
                <w:b/>
              </w:rPr>
              <w:t>ii tehnice ofertate</w:t>
            </w:r>
          </w:p>
        </w:tc>
      </w:tr>
      <w:tr w:rsidR="0034178A" w:rsidRPr="00D52CBE" w14:paraId="60A531FF" w14:textId="40D89E08" w:rsidTr="0034178A">
        <w:tc>
          <w:tcPr>
            <w:tcW w:w="4990" w:type="dxa"/>
            <w:vAlign w:val="bottom"/>
          </w:tcPr>
          <w:p w14:paraId="26A9F192" w14:textId="77777777" w:rsidR="0034178A" w:rsidRPr="00D52CBE" w:rsidRDefault="0034178A" w:rsidP="00A45BBA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D52CBE">
              <w:rPr>
                <w:rFonts w:asciiTheme="majorHAnsi" w:hAnsiTheme="majorHAnsi" w:cstheme="majorHAnsi"/>
                <w:i/>
              </w:rPr>
              <w:t xml:space="preserve">Descriere generală: </w:t>
            </w:r>
            <w:proofErr w:type="spellStart"/>
            <w:r w:rsidRPr="00D52CBE">
              <w:rPr>
                <w:rFonts w:asciiTheme="majorHAnsi" w:hAnsiTheme="majorHAnsi" w:cstheme="majorHAnsi"/>
                <w:i/>
              </w:rPr>
              <w:t>Blackmagic</w:t>
            </w:r>
            <w:proofErr w:type="spellEnd"/>
            <w:r w:rsidRPr="00D52CBE">
              <w:rPr>
                <w:rFonts w:asciiTheme="majorHAnsi" w:hAnsiTheme="majorHAnsi" w:cstheme="majorHAnsi"/>
                <w:i/>
              </w:rPr>
              <w:t xml:space="preserve"> Design MC </w:t>
            </w:r>
            <w:proofErr w:type="spellStart"/>
            <w:r w:rsidRPr="00D52CBE">
              <w:rPr>
                <w:rFonts w:asciiTheme="majorHAnsi" w:hAnsiTheme="majorHAnsi" w:cstheme="majorHAnsi"/>
                <w:i/>
              </w:rPr>
              <w:t>BiDirect</w:t>
            </w:r>
            <w:proofErr w:type="spellEnd"/>
            <w:r w:rsidRPr="00D52CBE">
              <w:rPr>
                <w:rFonts w:asciiTheme="majorHAnsi" w:hAnsiTheme="majorHAnsi" w:cstheme="majorHAnsi"/>
                <w:i/>
              </w:rPr>
              <w:t xml:space="preserve">. SDI/HDMI 12G </w:t>
            </w:r>
            <w:proofErr w:type="spellStart"/>
            <w:r w:rsidRPr="00D52CBE">
              <w:rPr>
                <w:rFonts w:asciiTheme="majorHAnsi" w:hAnsiTheme="majorHAnsi" w:cstheme="majorHAnsi"/>
                <w:i/>
              </w:rPr>
              <w:t>wPSU</w:t>
            </w:r>
            <w:proofErr w:type="spellEnd"/>
            <w:r w:rsidRPr="00D52CBE">
              <w:rPr>
                <w:rFonts w:asciiTheme="majorHAnsi" w:hAnsiTheme="majorHAnsi" w:cstheme="majorHAnsi"/>
                <w:i/>
              </w:rPr>
              <w:t xml:space="preserve"> sau echivalent</w:t>
            </w:r>
          </w:p>
        </w:tc>
        <w:tc>
          <w:tcPr>
            <w:tcW w:w="3962" w:type="dxa"/>
          </w:tcPr>
          <w:p w14:paraId="51336CAD" w14:textId="77777777" w:rsidR="0034178A" w:rsidRPr="00D52CBE" w:rsidRDefault="0034178A" w:rsidP="00A45BBA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34178A" w:rsidRPr="00D52CBE" w14:paraId="0E059A03" w14:textId="3CDD0589" w:rsidTr="0034178A">
        <w:tc>
          <w:tcPr>
            <w:tcW w:w="4990" w:type="dxa"/>
            <w:vAlign w:val="bottom"/>
          </w:tcPr>
          <w:p w14:paraId="3C7BFA2C" w14:textId="5B14BA4F" w:rsidR="0034178A" w:rsidRPr="00D52CBE" w:rsidRDefault="0034178A" w:rsidP="00A45BBA">
            <w:pPr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D52CBE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7B395175" w14:textId="63A8D5D6" w:rsidR="0034178A" w:rsidRPr="00D52CBE" w:rsidRDefault="0034178A" w:rsidP="00A45BBA">
            <w:pPr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Convertor care permite conversia simultană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bidirec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 xml:space="preserve">ională a semnalelor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SDI în HDMI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HDMI în SDI</w:t>
            </w:r>
            <w:r w:rsidRPr="00D52CBE">
              <w:rPr>
                <w:rFonts w:asciiTheme="majorHAnsi" w:hAnsiTheme="majorHAnsi" w:cstheme="majorHAnsi"/>
              </w:rPr>
              <w:t>. Suportă o gamă largă de formate video, de la SD la Ultra HD, inclusiv 2160p/60.</w:t>
            </w:r>
          </w:p>
          <w:p w14:paraId="60F6EFC9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lastRenderedPageBreak/>
              <w:t>Caracteristici Principale</w:t>
            </w:r>
          </w:p>
          <w:p w14:paraId="7C59DCA4" w14:textId="1F31E29B" w:rsidR="0034178A" w:rsidRPr="00D52CBE" w:rsidRDefault="0034178A" w:rsidP="0034178A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Conversie Bidirec</w:t>
            </w:r>
            <w:r w:rsidR="00D52CBE">
              <w:rPr>
                <w:rFonts w:asciiTheme="majorHAnsi" w:hAnsiTheme="majorHAnsi" w:cstheme="majorHAnsi"/>
                <w:b/>
                <w:bCs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ională:</w:t>
            </w:r>
            <w:r w:rsidRPr="00D52CBE">
              <w:rPr>
                <w:rFonts w:asciiTheme="majorHAnsi" w:hAnsiTheme="majorHAnsi" w:cstheme="majorHAnsi"/>
              </w:rPr>
              <w:t xml:space="preserve"> Converte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te simultan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SDI în HDMI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HDMI în SDI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1E726BA1" w14:textId="3E8F82FE" w:rsidR="0034178A" w:rsidRPr="00D52CBE" w:rsidRDefault="0034178A" w:rsidP="0034178A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Suport Formate:</w:t>
            </w:r>
            <w:r w:rsidRPr="00D52CBE">
              <w:rPr>
                <w:rFonts w:asciiTheme="majorHAnsi" w:hAnsiTheme="majorHAnsi" w:cstheme="majorHAnsi"/>
              </w:rPr>
              <w:t xml:space="preserve"> Compatibil cu toate formatele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 xml:space="preserve">SD, HD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Ultra HD</w:t>
            </w:r>
            <w:r w:rsidRPr="00D52CBE">
              <w:rPr>
                <w:rFonts w:asciiTheme="majorHAnsi" w:hAnsiTheme="majorHAnsi" w:cstheme="majorHAnsi"/>
              </w:rPr>
              <w:t xml:space="preserve"> până la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2106p/60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2697B045" w14:textId="17E84142" w:rsidR="0034178A" w:rsidRPr="00D52CBE" w:rsidRDefault="0034178A" w:rsidP="0034178A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Flexibilitate:</w:t>
            </w:r>
            <w:r w:rsidRPr="00D52CBE">
              <w:rPr>
                <w:rFonts w:asciiTheme="majorHAnsi" w:hAnsiTheme="majorHAnsi" w:cstheme="majorHAnsi"/>
              </w:rPr>
              <w:t xml:space="preserve"> Conversia în ambele direc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 xml:space="preserve">ii se poate face în diferite standarde video SD, HD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Ultra HD.</w:t>
            </w:r>
          </w:p>
          <w:p w14:paraId="2452040F" w14:textId="31F23509" w:rsidR="0034178A" w:rsidRPr="00D52CBE" w:rsidRDefault="0034178A" w:rsidP="0034178A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Reclockare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Include func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 xml:space="preserve">ie de </w:t>
            </w:r>
            <w:proofErr w:type="spellStart"/>
            <w:r w:rsidRPr="00D52CBE">
              <w:rPr>
                <w:rFonts w:asciiTheme="majorHAnsi" w:hAnsiTheme="majorHAnsi" w:cstheme="majorHAnsi"/>
              </w:rPr>
              <w:t>reclockare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pentru stabilitatea semnalului.</w:t>
            </w:r>
          </w:p>
          <w:p w14:paraId="797287BE" w14:textId="09A7B138" w:rsidR="0034178A" w:rsidRPr="00D52CBE" w:rsidRDefault="0034178A" w:rsidP="0034178A">
            <w:pPr>
              <w:numPr>
                <w:ilvl w:val="0"/>
                <w:numId w:val="5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Controlul Camerei:</w:t>
            </w:r>
            <w:r w:rsidRPr="00D52CBE">
              <w:rPr>
                <w:rFonts w:asciiTheme="majorHAnsi" w:hAnsiTheme="majorHAnsi" w:cstheme="majorHAnsi"/>
              </w:rPr>
              <w:t xml:space="preserve"> Suportă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Blackmagic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 xml:space="preserve"> Camera Control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 xml:space="preserve">i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Tally</w:t>
            </w:r>
            <w:proofErr w:type="spellEnd"/>
            <w:r w:rsidRPr="00D52CBE">
              <w:rPr>
                <w:rFonts w:asciiTheme="majorHAnsi" w:hAnsiTheme="majorHAnsi" w:cstheme="majorHAnsi"/>
              </w:rPr>
              <w:t xml:space="preserve"> pentru un flux de lucru integrat.</w:t>
            </w:r>
          </w:p>
          <w:p w14:paraId="39CE6B20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Conectivitate</w:t>
            </w:r>
          </w:p>
          <w:p w14:paraId="3EF08211" w14:textId="77777777" w:rsidR="0034178A" w:rsidRPr="00D52CBE" w:rsidRDefault="0034178A" w:rsidP="0034178A">
            <w:pPr>
              <w:numPr>
                <w:ilvl w:val="0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Conectori Video: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BBA9F0B" w14:textId="77777777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HDMI:</w:t>
            </w:r>
            <w:r w:rsidRPr="00D52CBE">
              <w:rPr>
                <w:rFonts w:asciiTheme="majorHAnsi" w:hAnsiTheme="majorHAnsi" w:cstheme="majorHAnsi"/>
              </w:rPr>
              <w:t xml:space="preserve"> Conectori de dimensiune completă.</w:t>
            </w:r>
          </w:p>
          <w:p w14:paraId="31742CCF" w14:textId="77777777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SDI:</w:t>
            </w:r>
            <w:r w:rsidRPr="00D52CBE">
              <w:rPr>
                <w:rFonts w:asciiTheme="majorHAnsi" w:hAnsiTheme="majorHAnsi" w:cstheme="majorHAnsi"/>
              </w:rPr>
              <w:t xml:space="preserve"> Conectori profesionali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12G-SDI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50E7C36F" w14:textId="77777777" w:rsidR="0034178A" w:rsidRPr="00D52CBE" w:rsidRDefault="0034178A" w:rsidP="0034178A">
            <w:pPr>
              <w:numPr>
                <w:ilvl w:val="0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Intrări: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6641690A" w14:textId="77777777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1 x intrare video SDI</w:t>
            </w:r>
          </w:p>
          <w:p w14:paraId="76679E2A" w14:textId="77777777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1 x intrare video HDMI 2.0</w:t>
            </w:r>
          </w:p>
          <w:p w14:paraId="002BA2EE" w14:textId="0784DC36" w:rsidR="0034178A" w:rsidRPr="00D52CBE" w:rsidRDefault="0034178A" w:rsidP="0034178A">
            <w:pPr>
              <w:numPr>
                <w:ilvl w:val="0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Ie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iri: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</w:p>
          <w:p w14:paraId="251626B5" w14:textId="77777777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SDI:</w:t>
            </w:r>
            <w:r w:rsidRPr="00D52CBE">
              <w:rPr>
                <w:rFonts w:asciiTheme="majorHAnsi" w:hAnsiTheme="majorHAnsi" w:cstheme="majorHAnsi"/>
              </w:rPr>
              <w:t xml:space="preserve"> Se ajustează automat la intrarea video HDMI.</w:t>
            </w:r>
          </w:p>
          <w:p w14:paraId="5DD7A19B" w14:textId="29351420" w:rsidR="0034178A" w:rsidRPr="00D52CBE" w:rsidRDefault="0034178A" w:rsidP="0034178A">
            <w:pPr>
              <w:numPr>
                <w:ilvl w:val="1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1 x ie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ire video HDMI 2.0 tip A</w:t>
            </w:r>
          </w:p>
          <w:p w14:paraId="345F93D9" w14:textId="05C83838" w:rsidR="0034178A" w:rsidRPr="00D52CBE" w:rsidRDefault="0034178A" w:rsidP="0034178A">
            <w:pPr>
              <w:numPr>
                <w:ilvl w:val="0"/>
                <w:numId w:val="5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USB:</w:t>
            </w:r>
            <w:r w:rsidRPr="00D52CBE">
              <w:rPr>
                <w:rFonts w:asciiTheme="majorHAnsi" w:hAnsiTheme="majorHAnsi" w:cstheme="majorHAnsi"/>
              </w:rPr>
              <w:t xml:space="preserve"> Port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 xml:space="preserve">USB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Type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-C</w:t>
            </w:r>
            <w:r w:rsidRPr="00D52CBE">
              <w:rPr>
                <w:rFonts w:asciiTheme="majorHAnsi" w:hAnsiTheme="majorHAnsi" w:cstheme="majorHAnsi"/>
              </w:rPr>
              <w:t xml:space="preserve"> pentru actualizări, configurare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alimentare.</w:t>
            </w:r>
          </w:p>
          <w:p w14:paraId="51B7ABD2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Standarde </w:t>
            </w:r>
          </w:p>
          <w:p w14:paraId="0E4775C7" w14:textId="77777777" w:rsidR="0034178A" w:rsidRPr="00D52CBE" w:rsidRDefault="0034178A" w:rsidP="0034178A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Rate SDI:</w:t>
            </w:r>
            <w:r w:rsidRPr="00D52CBE">
              <w:rPr>
                <w:rFonts w:asciiTheme="majorHAnsi" w:hAnsiTheme="majorHAnsi" w:cstheme="majorHAnsi"/>
              </w:rPr>
              <w:t xml:space="preserve"> 270 Mbps, 1.5 G, 3 G, 6 G, 12 G.</w:t>
            </w:r>
          </w:p>
          <w:p w14:paraId="667E08A4" w14:textId="39440083" w:rsidR="0034178A" w:rsidRPr="00D52CBE" w:rsidRDefault="0034178A" w:rsidP="0034178A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 xml:space="preserve">Suport </w:t>
            </w:r>
            <w:proofErr w:type="spellStart"/>
            <w:r w:rsidRPr="00D52CBE">
              <w:rPr>
                <w:rFonts w:asciiTheme="majorHAnsi" w:hAnsiTheme="majorHAnsi" w:cstheme="majorHAnsi"/>
                <w:b/>
                <w:bCs/>
              </w:rPr>
              <w:t>Multirate</w:t>
            </w:r>
            <w:proofErr w:type="spellEnd"/>
            <w:r w:rsidRPr="00D52CBE">
              <w:rPr>
                <w:rFonts w:asciiTheme="majorHAnsi" w:hAnsiTheme="majorHAnsi" w:cstheme="majorHAnsi"/>
                <w:b/>
                <w:bCs/>
              </w:rPr>
              <w:t>:</w:t>
            </w:r>
            <w:r w:rsidRPr="00D52CBE">
              <w:rPr>
                <w:rFonts w:asciiTheme="majorHAnsi" w:hAnsiTheme="majorHAnsi" w:cstheme="majorHAnsi"/>
              </w:rPr>
              <w:t xml:space="preserve"> Detectare automată a SD, HD, 2K, Ultra HD </w:t>
            </w:r>
            <w:r w:rsidR="00D52CBE">
              <w:rPr>
                <w:rFonts w:asciiTheme="majorHAnsi" w:hAnsiTheme="majorHAnsi" w:cstheme="majorHAnsi"/>
              </w:rPr>
              <w:t>ș</w:t>
            </w:r>
            <w:r w:rsidRPr="00D52CBE">
              <w:rPr>
                <w:rFonts w:asciiTheme="majorHAnsi" w:hAnsiTheme="majorHAnsi" w:cstheme="majorHAnsi"/>
              </w:rPr>
              <w:t>i 4K.</w:t>
            </w:r>
          </w:p>
          <w:p w14:paraId="0C1E6202" w14:textId="6EE1270D" w:rsidR="0034178A" w:rsidRPr="00D52CBE" w:rsidRDefault="0034178A" w:rsidP="0034178A">
            <w:pPr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Formate Video:</w:t>
            </w:r>
            <w:r w:rsidRPr="00D52CBE">
              <w:rPr>
                <w:rFonts w:asciiTheme="majorHAnsi" w:hAnsiTheme="majorHAnsi" w:cstheme="majorHAnsi"/>
              </w:rPr>
              <w:t xml:space="preserve"> Func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 xml:space="preserve">ionează în toate ratele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 xml:space="preserve">NTSC, PAL, 720p, 1080p, 1080PsF, 1080i </w:t>
            </w:r>
            <w:r w:rsidR="00D52CBE">
              <w:rPr>
                <w:rFonts w:asciiTheme="majorHAnsi" w:hAnsiTheme="majorHAnsi" w:cstheme="majorHAnsi"/>
                <w:b/>
                <w:bCs/>
              </w:rPr>
              <w:t>ș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 2160p</w:t>
            </w:r>
            <w:r w:rsidRPr="00D52CBE">
              <w:rPr>
                <w:rFonts w:asciiTheme="majorHAnsi" w:hAnsiTheme="majorHAnsi" w:cstheme="majorHAnsi"/>
              </w:rPr>
              <w:t xml:space="preserve">, inclusiv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4K DCI în 24/47.95/48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04A2A5D2" w14:textId="0C690D36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Specifica</w:t>
            </w:r>
            <w:r w:rsidR="00D52CBE">
              <w:rPr>
                <w:rFonts w:asciiTheme="majorHAnsi" w:hAnsiTheme="majorHAnsi" w:cstheme="majorHAnsi"/>
                <w:b/>
                <w:bCs/>
              </w:rPr>
              <w:t>ț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ii Tehnice</w:t>
            </w:r>
          </w:p>
          <w:p w14:paraId="6EC01A84" w14:textId="77777777" w:rsidR="0034178A" w:rsidRPr="00D52CBE" w:rsidRDefault="0034178A" w:rsidP="0034178A">
            <w:pPr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Alimentare:</w:t>
            </w:r>
            <w:r w:rsidRPr="00D52CBE">
              <w:rPr>
                <w:rFonts w:asciiTheme="majorHAnsi" w:hAnsiTheme="majorHAnsi" w:cstheme="majorHAnsi"/>
              </w:rPr>
              <w:t xml:space="preserve"> Prin mufa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USB-C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5AC620C1" w14:textId="77777777" w:rsidR="0034178A" w:rsidRPr="00D52CBE" w:rsidRDefault="0034178A" w:rsidP="0034178A">
            <w:pPr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Consum de energie:</w:t>
            </w:r>
            <w:r w:rsidRPr="00D52CBE">
              <w:rPr>
                <w:rFonts w:asciiTheme="majorHAnsi" w:hAnsiTheme="majorHAnsi" w:cstheme="majorHAnsi"/>
              </w:rPr>
              <w:t xml:space="preserve"> Max.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5 W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7DE36E0B" w14:textId="77777777" w:rsidR="0034178A" w:rsidRPr="00D52CBE" w:rsidRDefault="0034178A" w:rsidP="0034178A">
            <w:pPr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Domeniu de tensiune de operare: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4,40 - 5,25 V DC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19018559" w14:textId="77777777" w:rsidR="0034178A" w:rsidRPr="00D52CBE" w:rsidRDefault="0034178A" w:rsidP="0034178A">
            <w:pPr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Dimensiuni: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81 x 59 x 25 mm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6A6569CB" w14:textId="77777777" w:rsidR="0034178A" w:rsidRPr="00D52CBE" w:rsidRDefault="0034178A" w:rsidP="0034178A">
            <w:pPr>
              <w:numPr>
                <w:ilvl w:val="0"/>
                <w:numId w:val="5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Greutate:</w:t>
            </w:r>
            <w:r w:rsidRPr="00D52CBE">
              <w:rPr>
                <w:rFonts w:asciiTheme="majorHAnsi" w:hAnsiTheme="majorHAnsi" w:cstheme="majorHAnsi"/>
              </w:rPr>
              <w:t xml:space="preserve">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174 g</w:t>
            </w:r>
            <w:r w:rsidRPr="00D52CBE">
              <w:rPr>
                <w:rFonts w:asciiTheme="majorHAnsi" w:hAnsiTheme="majorHAnsi" w:cstheme="majorHAnsi"/>
              </w:rPr>
              <w:t>.</w:t>
            </w:r>
          </w:p>
          <w:p w14:paraId="4F986F01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Compatibilitate Sisteme de Operare</w:t>
            </w:r>
          </w:p>
          <w:p w14:paraId="25E76689" w14:textId="77777777" w:rsidR="0034178A" w:rsidRPr="00D52CBE" w:rsidRDefault="0034178A" w:rsidP="0034178A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Mac:</w:t>
            </w:r>
            <w:r w:rsidRPr="00D52CBE">
              <w:rPr>
                <w:rFonts w:asciiTheme="majorHAnsi" w:hAnsiTheme="majorHAnsi" w:cstheme="majorHAnsi"/>
              </w:rPr>
              <w:t xml:space="preserve"> Catalina 10.15, Big Sur 11.1 sau mai mare.</w:t>
            </w:r>
          </w:p>
          <w:p w14:paraId="39556232" w14:textId="086F9769" w:rsidR="0034178A" w:rsidRPr="00D52CBE" w:rsidRDefault="0034178A" w:rsidP="0034178A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t>Windows:</w:t>
            </w:r>
            <w:r w:rsidRPr="00D52CBE">
              <w:rPr>
                <w:rFonts w:asciiTheme="majorHAnsi" w:hAnsiTheme="majorHAnsi" w:cstheme="majorHAnsi"/>
              </w:rPr>
              <w:t xml:space="preserve"> Windows 10, 64 de bi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i.</w:t>
            </w:r>
          </w:p>
          <w:p w14:paraId="1BA4FC7F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</w:rPr>
            </w:pPr>
            <w:r w:rsidRPr="00D52CBE">
              <w:rPr>
                <w:rFonts w:asciiTheme="majorHAnsi" w:hAnsiTheme="majorHAnsi" w:cstheme="majorHAnsi"/>
                <w:b/>
                <w:bCs/>
              </w:rPr>
              <w:lastRenderedPageBreak/>
              <w:t>Accesorii Incluse</w:t>
            </w:r>
          </w:p>
          <w:p w14:paraId="23774FEE" w14:textId="591F7B04" w:rsidR="0034178A" w:rsidRPr="00D52CBE" w:rsidRDefault="0034178A" w:rsidP="0034178A">
            <w:pPr>
              <w:numPr>
                <w:ilvl w:val="0"/>
                <w:numId w:val="5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52CBE">
              <w:rPr>
                <w:rFonts w:asciiTheme="majorHAnsi" w:hAnsiTheme="majorHAnsi" w:cstheme="majorHAnsi"/>
              </w:rPr>
              <w:t xml:space="preserve">Sursă de alimentare universală </w:t>
            </w:r>
            <w:r w:rsidRPr="00D52CBE">
              <w:rPr>
                <w:rFonts w:asciiTheme="majorHAnsi" w:hAnsiTheme="majorHAnsi" w:cstheme="majorHAnsi"/>
                <w:b/>
                <w:bCs/>
              </w:rPr>
              <w:t>+5V</w:t>
            </w:r>
            <w:r w:rsidRPr="00D52CBE">
              <w:rPr>
                <w:rFonts w:asciiTheme="majorHAnsi" w:hAnsiTheme="majorHAnsi" w:cstheme="majorHAnsi"/>
              </w:rPr>
              <w:t xml:space="preserve"> cu adaptoare de priză pentru majoritatea </w:t>
            </w:r>
            <w:r w:rsidR="00D52CBE">
              <w:rPr>
                <w:rFonts w:asciiTheme="majorHAnsi" w:hAnsiTheme="majorHAnsi" w:cstheme="majorHAnsi"/>
              </w:rPr>
              <w:t>ț</w:t>
            </w:r>
            <w:r w:rsidRPr="00D52CBE">
              <w:rPr>
                <w:rFonts w:asciiTheme="majorHAnsi" w:hAnsiTheme="majorHAnsi" w:cstheme="majorHAnsi"/>
              </w:rPr>
              <w:t>ărilor.</w:t>
            </w:r>
          </w:p>
          <w:p w14:paraId="3342355A" w14:textId="77777777" w:rsidR="0034178A" w:rsidRPr="00D52CBE" w:rsidRDefault="0034178A" w:rsidP="00A45BB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962" w:type="dxa"/>
          </w:tcPr>
          <w:p w14:paraId="062A26B3" w14:textId="77777777" w:rsidR="0034178A" w:rsidRPr="00D52CBE" w:rsidRDefault="0034178A" w:rsidP="00A45BBA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34178A" w:rsidRPr="00D52CBE" w14:paraId="6C6352D4" w14:textId="1A1B50E9" w:rsidTr="0034178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02D" w14:textId="6E75FC2B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D52CBE">
              <w:rPr>
                <w:rFonts w:asciiTheme="majorHAnsi" w:hAnsiTheme="majorHAnsi" w:cstheme="minorHAnsi"/>
                <w:i/>
              </w:rPr>
              <w:t>ț</w:t>
            </w:r>
            <w:r w:rsidRPr="00D52CBE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0BF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34178A" w:rsidRPr="00D52CBE" w14:paraId="3B38E7CC" w14:textId="66B84868" w:rsidTr="0034178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FF8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D52CBE">
              <w:rPr>
                <w:rFonts w:asciiTheme="majorHAnsi" w:hAnsiTheme="majorHAnsi" w:cstheme="minorHAnsi"/>
                <w:i/>
              </w:rPr>
              <w:t>Cantitatea necesară: 11</w:t>
            </w:r>
            <w:r w:rsidRPr="00D52CBE">
              <w:rPr>
                <w:rFonts w:asciiTheme="majorHAnsi" w:hAnsiTheme="majorHAnsi" w:cstheme="majorHAnsi"/>
                <w:color w:val="000000"/>
              </w:rPr>
              <w:t xml:space="preserve"> buc</w:t>
            </w:r>
            <w:r w:rsidRPr="00D52CBE">
              <w:rPr>
                <w:rFonts w:asciiTheme="majorHAnsi" w:hAnsiTheme="majorHAnsi" w:cstheme="minorHAnsi"/>
                <w:i/>
              </w:rPr>
              <w:t>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063" w14:textId="77777777" w:rsidR="0034178A" w:rsidRPr="00D52CBE" w:rsidRDefault="0034178A" w:rsidP="00A45BBA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11215AA0" w14:textId="77777777" w:rsidR="0034178A" w:rsidRPr="00D52CBE" w:rsidRDefault="0034178A" w:rsidP="0034178A">
      <w:pPr>
        <w:rPr>
          <w:rFonts w:asciiTheme="majorHAnsi" w:hAnsiTheme="majorHAnsi" w:cstheme="minorHAnsi"/>
        </w:rPr>
      </w:pPr>
    </w:p>
    <w:p w14:paraId="0BAA6F5C" w14:textId="77777777" w:rsidR="00655372" w:rsidRPr="00D52CBE" w:rsidRDefault="00655372" w:rsidP="00655372">
      <w:pPr>
        <w:jc w:val="both"/>
        <w:rPr>
          <w:rFonts w:asciiTheme="majorHAnsi" w:hAnsiTheme="majorHAnsi" w:cstheme="majorHAnsi"/>
        </w:rPr>
      </w:pPr>
    </w:p>
    <w:p w14:paraId="69E5F105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NUMELE OFERTANTULUI_____________________</w:t>
      </w:r>
    </w:p>
    <w:p w14:paraId="355C3531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Semnătură autorizată___________________________</w:t>
      </w:r>
    </w:p>
    <w:p w14:paraId="746D2D91" w14:textId="56ECDC72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Data:</w:t>
      </w:r>
    </w:p>
    <w:p w14:paraId="57D1DD20" w14:textId="291CFB0E" w:rsidR="007771B2" w:rsidRPr="00D52CBE" w:rsidRDefault="007771B2" w:rsidP="00A7402F">
      <w:pPr>
        <w:rPr>
          <w:rFonts w:ascii="Times New Roman" w:hAnsi="Times New Roman" w:cs="Times New Roman"/>
          <w:b/>
        </w:rPr>
      </w:pPr>
    </w:p>
    <w:p w14:paraId="0A98F762" w14:textId="77777777" w:rsidR="0034178A" w:rsidRPr="00D52CBE" w:rsidRDefault="0034178A" w:rsidP="00A7402F">
      <w:pPr>
        <w:rPr>
          <w:rFonts w:ascii="Times New Roman" w:hAnsi="Times New Roman" w:cs="Times New Roman"/>
          <w:b/>
        </w:rPr>
      </w:pPr>
    </w:p>
    <w:p w14:paraId="6657B508" w14:textId="77777777" w:rsidR="0034178A" w:rsidRPr="00D52CBE" w:rsidRDefault="0034178A" w:rsidP="00A7402F">
      <w:pPr>
        <w:rPr>
          <w:rFonts w:ascii="Times New Roman" w:hAnsi="Times New Roman" w:cs="Times New Roman"/>
          <w:b/>
        </w:rPr>
      </w:pPr>
    </w:p>
    <w:bookmarkEnd w:id="0"/>
    <w:p w14:paraId="1D008726" w14:textId="77777777" w:rsidR="00413479" w:rsidRPr="00D52CBE" w:rsidRDefault="00413479" w:rsidP="00A7402F">
      <w:pPr>
        <w:jc w:val="right"/>
        <w:rPr>
          <w:rFonts w:ascii="Times New Roman" w:hAnsi="Times New Roman" w:cs="Times New Roman"/>
          <w:bCs/>
          <w:i/>
          <w:iCs/>
        </w:rPr>
        <w:sectPr w:rsidR="00413479" w:rsidRPr="00D52CBE" w:rsidSect="00D52CBE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017A8BB" w14:textId="772254B8" w:rsidR="00A7402F" w:rsidRPr="00D52CBE" w:rsidRDefault="00A7402F" w:rsidP="00A7402F">
      <w:pPr>
        <w:jc w:val="right"/>
        <w:rPr>
          <w:rFonts w:ascii="Times New Roman" w:hAnsi="Times New Roman" w:cs="Times New Roman"/>
          <w:bCs/>
          <w:i/>
          <w:iCs/>
        </w:rPr>
      </w:pPr>
      <w:r w:rsidRPr="00D52CBE">
        <w:rPr>
          <w:rFonts w:ascii="Times New Roman" w:hAnsi="Times New Roman" w:cs="Times New Roman"/>
          <w:bCs/>
          <w:i/>
          <w:iCs/>
        </w:rPr>
        <w:lastRenderedPageBreak/>
        <w:t xml:space="preserve">Formular </w:t>
      </w:r>
      <w:r w:rsidR="0099470B" w:rsidRPr="00D52CBE">
        <w:rPr>
          <w:rFonts w:ascii="Times New Roman" w:hAnsi="Times New Roman" w:cs="Times New Roman"/>
          <w:bCs/>
          <w:i/>
          <w:iCs/>
        </w:rPr>
        <w:t>5</w:t>
      </w:r>
    </w:p>
    <w:p w14:paraId="36D102C2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Ofertant: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B638FD7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Adresa: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0591E9E6" w14:textId="7777777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Telefon/e-mail: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49C6D846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C63C65A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52CBE">
        <w:rPr>
          <w:rFonts w:ascii="Times New Roman" w:hAnsi="Times New Roman" w:cs="Times New Roman"/>
          <w:b/>
          <w:shd w:val="clear" w:color="auto" w:fill="FFFFFF"/>
        </w:rPr>
        <w:t>FORMULAR DE OFERTĂ  FINANCIARĂ</w:t>
      </w:r>
    </w:p>
    <w:p w14:paraId="4ABD4B21" w14:textId="77777777" w:rsidR="00A7402F" w:rsidRPr="00D52CBE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52CBE">
        <w:rPr>
          <w:rFonts w:ascii="Times New Roman" w:hAnsi="Times New Roman" w:cs="Times New Roman"/>
          <w:b/>
        </w:rPr>
        <w:t>privind</w:t>
      </w:r>
    </w:p>
    <w:p w14:paraId="5AF80222" w14:textId="01176596" w:rsidR="00A7402F" w:rsidRPr="00D52CBE" w:rsidRDefault="00A7402F" w:rsidP="00A7402F">
      <w:pPr>
        <w:pStyle w:val="ChapterNumber"/>
        <w:jc w:val="center"/>
        <w:rPr>
          <w:rFonts w:asciiTheme="majorBidi" w:hAnsiTheme="majorBidi" w:cstheme="majorBidi"/>
          <w:i/>
          <w:color w:val="3366FF"/>
          <w:szCs w:val="22"/>
          <w:lang w:val="ro-RO"/>
        </w:rPr>
      </w:pPr>
      <w:r w:rsidRPr="00D52CBE">
        <w:rPr>
          <w:rFonts w:asciiTheme="majorBidi" w:hAnsiTheme="majorBidi" w:cstheme="majorBidi"/>
          <w:szCs w:val="22"/>
          <w:lang w:val="ro-RO"/>
        </w:rPr>
        <w:t>Achizi</w:t>
      </w:r>
      <w:r w:rsidR="00D52CBE">
        <w:rPr>
          <w:rFonts w:asciiTheme="majorBidi" w:hAnsiTheme="majorBidi" w:cstheme="majorBidi"/>
          <w:szCs w:val="22"/>
          <w:lang w:val="ro-RO"/>
        </w:rPr>
        <w:t>ț</w:t>
      </w:r>
      <w:r w:rsidRPr="00D52CBE">
        <w:rPr>
          <w:rFonts w:asciiTheme="majorBidi" w:hAnsiTheme="majorBidi" w:cstheme="majorBidi"/>
          <w:szCs w:val="22"/>
          <w:lang w:val="ro-RO"/>
        </w:rPr>
        <w:t xml:space="preserve">ia de </w:t>
      </w:r>
      <w:r w:rsidR="0034178A" w:rsidRPr="00D52CBE">
        <w:rPr>
          <w:rFonts w:asciiTheme="majorBidi" w:hAnsiTheme="majorBidi" w:cstheme="majorBidi"/>
          <w:b/>
          <w:szCs w:val="22"/>
          <w:lang w:val="ro-RO"/>
        </w:rPr>
        <w:t xml:space="preserve">Camere video </w:t>
      </w:r>
      <w:r w:rsidR="00D52CBE">
        <w:rPr>
          <w:rFonts w:asciiTheme="majorBidi" w:hAnsiTheme="majorBidi" w:cstheme="majorBidi"/>
          <w:b/>
          <w:szCs w:val="22"/>
          <w:lang w:val="ro-RO"/>
        </w:rPr>
        <w:t>ș</w:t>
      </w:r>
      <w:r w:rsidR="0034178A" w:rsidRPr="00D52CBE">
        <w:rPr>
          <w:rFonts w:asciiTheme="majorBidi" w:hAnsiTheme="majorBidi" w:cstheme="majorBidi"/>
          <w:b/>
          <w:szCs w:val="22"/>
          <w:lang w:val="ro-RO"/>
        </w:rPr>
        <w:t>i convertori, cod PAAP 11.4</w:t>
      </w:r>
      <w:r w:rsidRPr="00D52CBE">
        <w:rPr>
          <w:rFonts w:asciiTheme="majorBidi" w:eastAsia="Trebuchet MS" w:hAnsiTheme="majorBidi" w:cstheme="majorBidi"/>
          <w:color w:val="231F20"/>
          <w:szCs w:val="22"/>
          <w:lang w:val="ro-RO"/>
        </w:rPr>
        <w:t>, în cadrul proiectului “</w:t>
      </w:r>
      <w:r w:rsidRPr="00D52CBE">
        <w:rPr>
          <w:rFonts w:asciiTheme="majorBidi" w:hAnsiTheme="majorBidi" w:cstheme="majorBidi"/>
          <w:b/>
          <w:bCs/>
          <w:szCs w:val="22"/>
          <w:lang w:val="ro-RO"/>
        </w:rPr>
        <w:t>TDEC -Tranzi</w:t>
      </w:r>
      <w:r w:rsidR="00D52CBE">
        <w:rPr>
          <w:rFonts w:asciiTheme="majorBidi" w:hAnsiTheme="majorBidi" w:cstheme="majorBidi"/>
          <w:b/>
          <w:bCs/>
          <w:szCs w:val="22"/>
          <w:lang w:val="ro-RO"/>
        </w:rPr>
        <w:t>ț</w:t>
      </w:r>
      <w:r w:rsidRPr="00D52CBE">
        <w:rPr>
          <w:rFonts w:asciiTheme="majorBidi" w:hAnsiTheme="majorBidi" w:cstheme="majorBidi"/>
          <w:b/>
          <w:bCs/>
          <w:szCs w:val="22"/>
          <w:lang w:val="ro-RO"/>
        </w:rPr>
        <w:t xml:space="preserve">ie digitală </w:t>
      </w:r>
      <w:r w:rsidR="00D52CBE">
        <w:rPr>
          <w:rFonts w:asciiTheme="majorBidi" w:hAnsiTheme="majorBidi" w:cstheme="majorBidi"/>
          <w:b/>
          <w:bCs/>
          <w:szCs w:val="22"/>
          <w:lang w:val="ro-RO"/>
        </w:rPr>
        <w:t>ș</w:t>
      </w:r>
      <w:r w:rsidRPr="00D52CBE">
        <w:rPr>
          <w:rFonts w:asciiTheme="majorBidi" w:hAnsiTheme="majorBidi" w:cstheme="majorBidi"/>
          <w:b/>
          <w:bCs/>
          <w:szCs w:val="22"/>
          <w:lang w:val="ro-RO"/>
        </w:rPr>
        <w:t xml:space="preserve">i </w:t>
      </w:r>
      <w:proofErr w:type="spellStart"/>
      <w:r w:rsidRPr="00D52CBE">
        <w:rPr>
          <w:rFonts w:asciiTheme="majorBidi" w:hAnsiTheme="majorBidi" w:cstheme="majorBidi"/>
          <w:b/>
          <w:bCs/>
          <w:szCs w:val="22"/>
          <w:lang w:val="ro-RO"/>
        </w:rPr>
        <w:t>eco</w:t>
      </w:r>
      <w:proofErr w:type="spellEnd"/>
      <w:r w:rsidRPr="00D52CBE">
        <w:rPr>
          <w:rFonts w:asciiTheme="majorBidi" w:hAnsiTheme="majorBidi" w:cstheme="majorBidi"/>
          <w:b/>
          <w:bCs/>
          <w:szCs w:val="22"/>
          <w:lang w:val="ro-RO"/>
        </w:rPr>
        <w:t>-climatică</w:t>
      </w:r>
      <w:r w:rsidRPr="00D52CBE">
        <w:rPr>
          <w:rFonts w:asciiTheme="majorBidi" w:eastAsia="Trebuchet MS" w:hAnsiTheme="majorBidi" w:cstheme="majorBidi"/>
          <w:color w:val="231F20"/>
          <w:szCs w:val="22"/>
          <w:lang w:val="ro-RO"/>
        </w:rPr>
        <w:t xml:space="preserve">”, </w:t>
      </w:r>
      <w:r w:rsidRPr="00D52CBE">
        <w:rPr>
          <w:rFonts w:asciiTheme="majorBidi" w:eastAsia="Trebuchet MS" w:hAnsiTheme="majorBidi" w:cstheme="majorBidi"/>
          <w:b/>
          <w:bCs/>
          <w:color w:val="231F20"/>
          <w:szCs w:val="22"/>
          <w:lang w:val="ro-RO"/>
        </w:rPr>
        <w:t xml:space="preserve">cod proiect </w:t>
      </w:r>
      <w:r w:rsidRPr="00D52CBE">
        <w:rPr>
          <w:rFonts w:asciiTheme="majorBidi" w:hAnsiTheme="majorBidi" w:cstheme="majorBidi"/>
          <w:b/>
          <w:bCs/>
          <w:szCs w:val="22"/>
          <w:lang w:val="ro-RO"/>
        </w:rPr>
        <w:t>1882935467</w:t>
      </w:r>
    </w:p>
    <w:p w14:paraId="7776C7B0" w14:textId="77777777" w:rsidR="00A7402F" w:rsidRPr="00D52CBE" w:rsidRDefault="00A7402F" w:rsidP="00A7402F">
      <w:pPr>
        <w:rPr>
          <w:rFonts w:asciiTheme="majorBidi" w:hAnsiTheme="majorBidi" w:cstheme="majorBidi"/>
        </w:rPr>
      </w:pPr>
    </w:p>
    <w:p w14:paraId="22D79603" w14:textId="3A83B152" w:rsidR="00A7402F" w:rsidRPr="00D52CBE" w:rsidRDefault="00A7402F" w:rsidP="00A7402F">
      <w:pPr>
        <w:rPr>
          <w:rFonts w:asciiTheme="majorBidi" w:hAnsiTheme="majorBidi" w:cstheme="majorBidi"/>
          <w:bCs/>
        </w:rPr>
      </w:pPr>
      <w:r w:rsidRPr="00D52CBE">
        <w:rPr>
          <w:rFonts w:asciiTheme="majorBidi" w:hAnsiTheme="majorBidi" w:cstheme="majorBidi"/>
          <w:bCs/>
        </w:rPr>
        <w:t>Stimate doamne, stima</w:t>
      </w:r>
      <w:r w:rsidR="00D52CBE">
        <w:rPr>
          <w:rFonts w:asciiTheme="majorBidi" w:hAnsiTheme="majorBidi" w:cstheme="majorBidi"/>
          <w:bCs/>
        </w:rPr>
        <w:t>ț</w:t>
      </w:r>
      <w:r w:rsidRPr="00D52CBE">
        <w:rPr>
          <w:rFonts w:asciiTheme="majorBidi" w:hAnsiTheme="majorBidi" w:cstheme="majorBidi"/>
          <w:bCs/>
        </w:rPr>
        <w:t>i domni,</w:t>
      </w:r>
    </w:p>
    <w:p w14:paraId="43A2BA4B" w14:textId="77777777" w:rsidR="00A7402F" w:rsidRPr="00D52CBE" w:rsidRDefault="00A7402F" w:rsidP="00A7402F">
      <w:pPr>
        <w:rPr>
          <w:rFonts w:ascii="Times New Roman" w:hAnsi="Times New Roman" w:cs="Times New Roman"/>
          <w:bCs/>
        </w:rPr>
      </w:pPr>
    </w:p>
    <w:p w14:paraId="54D1BAD8" w14:textId="0B82566A" w:rsidR="00A7402F" w:rsidRPr="00D52CBE" w:rsidRDefault="00A7402F" w:rsidP="00A7402F">
      <w:pPr>
        <w:jc w:val="both"/>
        <w:rPr>
          <w:rFonts w:ascii="Times New Roman" w:hAnsi="Times New Roman" w:cs="Times New Roman"/>
          <w:i/>
        </w:rPr>
      </w:pPr>
      <w:r w:rsidRPr="00D52CBE">
        <w:rPr>
          <w:rFonts w:ascii="Times New Roman" w:hAnsi="Times New Roman" w:cs="Times New Roman"/>
          <w:bCs/>
        </w:rPr>
        <w:t>Ca răspuns la anun</w:t>
      </w:r>
      <w:r w:rsidR="00D52CBE">
        <w:rPr>
          <w:rFonts w:ascii="Times New Roman" w:hAnsi="Times New Roman" w:cs="Times New Roman"/>
          <w:bCs/>
        </w:rPr>
        <w:t>ț</w:t>
      </w:r>
      <w:r w:rsidRPr="00D52CBE">
        <w:rPr>
          <w:rFonts w:ascii="Times New Roman" w:hAnsi="Times New Roman" w:cs="Times New Roman"/>
          <w:bCs/>
        </w:rPr>
        <w:t>ul de participare nr... din data..., vă transmitem în cele ce urmează oferta noastră de pre</w:t>
      </w:r>
      <w:r w:rsidR="00D52CBE">
        <w:rPr>
          <w:rFonts w:ascii="Times New Roman" w:hAnsi="Times New Roman" w:cs="Times New Roman"/>
          <w:bCs/>
        </w:rPr>
        <w:t>ț</w:t>
      </w:r>
      <w:r w:rsidRPr="00D52CBE">
        <w:rPr>
          <w:rFonts w:ascii="Times New Roman" w:hAnsi="Times New Roman" w:cs="Times New Roman"/>
          <w:bCs/>
        </w:rPr>
        <w:t xml:space="preserve"> pentru achizi</w:t>
      </w:r>
      <w:r w:rsidR="00D52CBE">
        <w:rPr>
          <w:rFonts w:ascii="Times New Roman" w:hAnsi="Times New Roman" w:cs="Times New Roman"/>
          <w:bCs/>
        </w:rPr>
        <w:t>ț</w:t>
      </w:r>
      <w:r w:rsidRPr="00D52CBE">
        <w:rPr>
          <w:rFonts w:ascii="Times New Roman" w:hAnsi="Times New Roman" w:cs="Times New Roman"/>
          <w:bCs/>
        </w:rPr>
        <w:t>ia</w:t>
      </w:r>
      <w:r w:rsidRPr="00D52CBE">
        <w:rPr>
          <w:rFonts w:ascii="Times New Roman" w:hAnsi="Times New Roman" w:cs="Times New Roman"/>
        </w:rPr>
        <w:t xml:space="preserve"> de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denumirea achizi</w:t>
      </w:r>
      <w:r w:rsidR="00D52CBE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iei&gt;</w:t>
      </w:r>
      <w:r w:rsidRPr="00D52CBE">
        <w:rPr>
          <w:rFonts w:ascii="Times New Roman" w:hAnsi="Times New Roman" w:cs="Times New Roman"/>
          <w:bCs/>
          <w:i/>
          <w:iCs/>
        </w:rPr>
        <w:t>:</w:t>
      </w:r>
    </w:p>
    <w:p w14:paraId="0CF9C404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7402F" w:rsidRPr="00D52CBE" w14:paraId="669DFFB1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4E1953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Nr. crt.</w:t>
            </w:r>
          </w:p>
          <w:p w14:paraId="3D26F916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B2E961D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Denumirea produselor</w:t>
            </w:r>
          </w:p>
          <w:p w14:paraId="65419732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vAlign w:val="center"/>
          </w:tcPr>
          <w:p w14:paraId="20525001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Cant.</w:t>
            </w:r>
          </w:p>
          <w:p w14:paraId="10D3ECFD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044" w:type="dxa"/>
            <w:vAlign w:val="center"/>
          </w:tcPr>
          <w:p w14:paraId="2D376959" w14:textId="1D5E550D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Pre</w:t>
            </w:r>
            <w:r w:rsidR="00D52CBE">
              <w:rPr>
                <w:rFonts w:ascii="Times New Roman" w:hAnsi="Times New Roman" w:cs="Times New Roman"/>
                <w:b/>
              </w:rPr>
              <w:t>ț</w:t>
            </w:r>
            <w:r w:rsidRPr="00D52CBE">
              <w:rPr>
                <w:rFonts w:ascii="Times New Roman" w:hAnsi="Times New Roman" w:cs="Times New Roman"/>
                <w:b/>
              </w:rPr>
              <w:t xml:space="preserve"> unitar</w:t>
            </w:r>
          </w:p>
          <w:p w14:paraId="41D14117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327" w:type="dxa"/>
            <w:vAlign w:val="center"/>
          </w:tcPr>
          <w:p w14:paraId="13BAED52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Valoare Totală fără TVA</w:t>
            </w:r>
          </w:p>
          <w:p w14:paraId="052F0DBA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(5=3*4)</w:t>
            </w:r>
          </w:p>
        </w:tc>
        <w:tc>
          <w:tcPr>
            <w:tcW w:w="1260" w:type="dxa"/>
            <w:vAlign w:val="center"/>
          </w:tcPr>
          <w:p w14:paraId="792E4F1D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TVA</w:t>
            </w:r>
          </w:p>
          <w:p w14:paraId="009E14B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(6=5* %TVA)</w:t>
            </w:r>
          </w:p>
          <w:p w14:paraId="4B8E13E3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2CB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(5%, 9% sau 19%, </w:t>
            </w:r>
            <w:proofErr w:type="spellStart"/>
            <w:r w:rsidRPr="00D52CBE">
              <w:rPr>
                <w:rFonts w:ascii="Times New Roman" w:hAnsi="Times New Roman" w:cs="Times New Roman"/>
                <w:i/>
                <w:iCs/>
                <w:highlight w:val="lightGray"/>
              </w:rPr>
              <w:t>dupa</w:t>
            </w:r>
            <w:proofErr w:type="spellEnd"/>
            <w:r w:rsidRPr="00D52CBE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49DD006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Valoare totală cu TVA</w:t>
            </w:r>
          </w:p>
          <w:p w14:paraId="55422BFA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(7=5+6)</w:t>
            </w:r>
          </w:p>
        </w:tc>
      </w:tr>
      <w:tr w:rsidR="00A7402F" w:rsidRPr="00D52CBE" w14:paraId="634A7EA5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6671C64" w14:textId="780ABE02" w:rsidR="00A7402F" w:rsidRPr="00D52CBE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4CB9022B" w14:textId="77777777" w:rsidR="00A7402F" w:rsidRPr="00D52CBE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94FD4A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1EC5FFA3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CECDE84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62140AD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BAF4B5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D52CBE" w14:paraId="38E96697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BE9774E" w14:textId="4F284C56" w:rsidR="00A7402F" w:rsidRPr="00D52CBE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0692AC61" w14:textId="77777777" w:rsidR="00A7402F" w:rsidRPr="00D52CBE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BABD4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432BAC66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D818A5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DA5EC4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16709A3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78A" w:rsidRPr="00D52CBE" w14:paraId="71B3DE4B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C2A8CAD" w14:textId="1C63DC08" w:rsidR="0034178A" w:rsidRPr="00D52CBE" w:rsidRDefault="0034178A" w:rsidP="001B46B1">
            <w:pPr>
              <w:ind w:left="162"/>
              <w:rPr>
                <w:rFonts w:ascii="Times New Roman" w:hAnsi="Times New Roman" w:cs="Times New Roman"/>
              </w:rPr>
            </w:pPr>
            <w:r w:rsidRPr="00D52C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0763B9EB" w14:textId="77777777" w:rsidR="0034178A" w:rsidRPr="00D52CBE" w:rsidRDefault="0034178A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E02399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0CC2530B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15F871CA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7320CF9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628AE4F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D52CBE" w14:paraId="0A6E8319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57FBA2A" w14:textId="77777777" w:rsidR="00A7402F" w:rsidRPr="00D52CBE" w:rsidRDefault="00A7402F" w:rsidP="001B46B1">
            <w:pPr>
              <w:ind w:left="16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015B3CD" w14:textId="77777777" w:rsidR="00A7402F" w:rsidRPr="00D52CBE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14:paraId="6B9F9171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4" w:type="dxa"/>
          </w:tcPr>
          <w:p w14:paraId="639B9150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62228E3D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2B7B4BE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C9DBD28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80835" w14:textId="77777777" w:rsidR="00A7402F" w:rsidRPr="00D52CBE" w:rsidRDefault="00A7402F" w:rsidP="00A7402F">
      <w:pPr>
        <w:rPr>
          <w:rFonts w:ascii="Times New Roman" w:hAnsi="Times New Roman" w:cs="Times New Roman"/>
          <w:b/>
          <w:u w:val="single"/>
        </w:rPr>
      </w:pPr>
    </w:p>
    <w:p w14:paraId="654FC6F2" w14:textId="3311D159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Pre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ul indicat mai sus este ferm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fix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nu va fi modificat pe durata executării contractului.</w:t>
      </w:r>
    </w:p>
    <w:p w14:paraId="40902F1F" w14:textId="3A40F55C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Pre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ul total ofertat include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pre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ul pentru ambalare, transport, instalare/montare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 xml:space="preserve">i orice alte costuri necesare livrării produsului la </w:t>
      </w:r>
      <w:r w:rsidR="00D52CBE" w:rsidRPr="00D52CBE">
        <w:rPr>
          <w:rFonts w:ascii="Times New Roman" w:hAnsi="Times New Roman" w:cs="Times New Roman"/>
        </w:rPr>
        <w:t>destinația</w:t>
      </w:r>
      <w:r w:rsidRPr="00D52CBE">
        <w:rPr>
          <w:rFonts w:ascii="Times New Roman" w:hAnsi="Times New Roman" w:cs="Times New Roman"/>
        </w:rPr>
        <w:t xml:space="preserve"> finală.</w:t>
      </w:r>
    </w:p>
    <w:p w14:paraId="3B6D80CD" w14:textId="10CBBBDA" w:rsidR="00A7402F" w:rsidRPr="00D52CBE" w:rsidRDefault="00A7402F" w:rsidP="00A7402F">
      <w:pPr>
        <w:jc w:val="both"/>
        <w:rPr>
          <w:rFonts w:ascii="Times New Roman" w:hAnsi="Times New Roman" w:cs="Times New Roman"/>
          <w:i/>
        </w:rPr>
      </w:pPr>
      <w:r w:rsidRPr="00D52CBE">
        <w:rPr>
          <w:rFonts w:ascii="Times New Roman" w:hAnsi="Times New Roman" w:cs="Times New Roman"/>
        </w:rPr>
        <w:t xml:space="preserve">Livrarea se efectuează în cel mult </w:t>
      </w:r>
      <w:r w:rsidRPr="00D52CBE">
        <w:rPr>
          <w:rFonts w:ascii="Times New Roman" w:hAnsi="Times New Roman" w:cs="Times New Roman"/>
          <w:i/>
          <w:highlight w:val="lightGray"/>
        </w:rPr>
        <w:t>[a se completa de către Ofertant]</w:t>
      </w:r>
      <w:r w:rsidRPr="00D52CBE">
        <w:rPr>
          <w:rFonts w:ascii="Times New Roman" w:hAnsi="Times New Roman" w:cs="Times New Roman"/>
          <w:i/>
        </w:rPr>
        <w:t xml:space="preserve"> </w:t>
      </w:r>
      <w:r w:rsidRPr="00D52CBE">
        <w:rPr>
          <w:rFonts w:ascii="Times New Roman" w:hAnsi="Times New Roman" w:cs="Times New Roman"/>
        </w:rPr>
        <w:t xml:space="preserve">zile/ săptămâni de la </w:t>
      </w:r>
      <w:r w:rsidR="00DE41D4" w:rsidRPr="00D52CBE">
        <w:rPr>
          <w:rFonts w:ascii="Times New Roman" w:hAnsi="Times New Roman" w:cs="Times New Roman"/>
        </w:rPr>
        <w:t>Ordinul de începere a</w:t>
      </w:r>
      <w:r w:rsidRPr="00D52CBE">
        <w:rPr>
          <w:rFonts w:ascii="Times New Roman" w:hAnsi="Times New Roman" w:cs="Times New Roman"/>
        </w:rPr>
        <w:t xml:space="preserve"> </w:t>
      </w:r>
      <w:r w:rsidR="00DE41D4" w:rsidRPr="00D52CBE">
        <w:rPr>
          <w:rFonts w:ascii="Times New Roman" w:hAnsi="Times New Roman" w:cs="Times New Roman"/>
        </w:rPr>
        <w:t>c</w:t>
      </w:r>
      <w:r w:rsidRPr="00D52CBE">
        <w:rPr>
          <w:rFonts w:ascii="Times New Roman" w:hAnsi="Times New Roman" w:cs="Times New Roman"/>
        </w:rPr>
        <w:t>ontractului, la destina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finală indicată, conform următorului grafic: </w:t>
      </w:r>
    </w:p>
    <w:p w14:paraId="72F31E26" w14:textId="77777777" w:rsidR="00A7402F" w:rsidRPr="00D52CBE" w:rsidRDefault="00A7402F" w:rsidP="00A7402F">
      <w:pPr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7402F" w:rsidRPr="00D52CBE" w14:paraId="299A5E2D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73D8844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4585869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C449746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14:paraId="4E6C3E2F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CBE">
              <w:rPr>
                <w:rFonts w:ascii="Times New Roman" w:hAnsi="Times New Roman" w:cs="Times New Roman"/>
                <w:b/>
              </w:rPr>
              <w:t>Termene de livrare</w:t>
            </w:r>
          </w:p>
        </w:tc>
      </w:tr>
      <w:tr w:rsidR="00A7402F" w:rsidRPr="00D52CBE" w14:paraId="48F8598B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21BBAAB" w14:textId="77777777" w:rsidR="00A7402F" w:rsidRPr="00D52CBE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1CD4EF31" w14:textId="77777777" w:rsidR="00A7402F" w:rsidRPr="00D52CBE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E8DFB4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13DAB903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D52CBE" w14:paraId="15D90704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A8FFED6" w14:textId="77777777" w:rsidR="00A7402F" w:rsidRPr="00D52CBE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013053AE" w14:textId="77777777" w:rsidR="00A7402F" w:rsidRPr="00D52CBE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06D81C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3F9D6FDB" w14:textId="77777777" w:rsidR="00A7402F" w:rsidRPr="00D52CBE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78A" w:rsidRPr="00D52CBE" w14:paraId="67A5C702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4C7C1ABC" w14:textId="77777777" w:rsidR="0034178A" w:rsidRPr="00D52CBE" w:rsidRDefault="0034178A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501A7630" w14:textId="77777777" w:rsidR="0034178A" w:rsidRPr="00D52CBE" w:rsidRDefault="0034178A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34EBC0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6344F632" w14:textId="77777777" w:rsidR="0034178A" w:rsidRPr="00D52CBE" w:rsidRDefault="0034178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711F8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</w:p>
    <w:p w14:paraId="5C4933EE" w14:textId="373E03C7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  <w:bCs/>
        </w:rPr>
        <w:t>În</w:t>
      </w:r>
      <w:r w:rsidR="00D52CBE">
        <w:rPr>
          <w:rFonts w:ascii="Times New Roman" w:hAnsi="Times New Roman" w:cs="Times New Roman"/>
          <w:bCs/>
        </w:rPr>
        <w:t>ț</w:t>
      </w:r>
      <w:r w:rsidRPr="00D52CBE">
        <w:rPr>
          <w:rFonts w:ascii="Times New Roman" w:hAnsi="Times New Roman" w:cs="Times New Roman"/>
          <w:bCs/>
        </w:rPr>
        <w:t>elegem că plata</w:t>
      </w:r>
      <w:r w:rsidRPr="00D52CBE">
        <w:rPr>
          <w:rFonts w:ascii="Times New Roman" w:hAnsi="Times New Roman" w:cs="Times New Roman"/>
          <w:b/>
        </w:rPr>
        <w:t xml:space="preserve"> </w:t>
      </w:r>
      <w:r w:rsidRPr="00D52CBE">
        <w:rPr>
          <w:rFonts w:ascii="Times New Roman" w:hAnsi="Times New Roman" w:cs="Times New Roman"/>
        </w:rPr>
        <w:t>facturii se va efectua în lei, 100% la livrarea efectivă a produselor la destina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finală indicată, pe baza facturii Furnizorului </w:t>
      </w:r>
      <w:r w:rsidR="00D52CBE">
        <w:rPr>
          <w:rFonts w:ascii="Times New Roman" w:hAnsi="Times New Roman" w:cs="Times New Roman"/>
        </w:rPr>
        <w:t>ș</w:t>
      </w:r>
      <w:r w:rsidRPr="00D52CBE">
        <w:rPr>
          <w:rFonts w:ascii="Times New Roman" w:hAnsi="Times New Roman" w:cs="Times New Roman"/>
        </w:rPr>
        <w:t>i a procesului - verbal de recep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>ie</w:t>
      </w:r>
      <w:r w:rsidR="00D86F1D" w:rsidRPr="00D52CBE">
        <w:rPr>
          <w:rFonts w:ascii="Times New Roman" w:hAnsi="Times New Roman" w:cs="Times New Roman"/>
        </w:rPr>
        <w:t>, după autorizarea la plată de către finan</w:t>
      </w:r>
      <w:r w:rsidR="00D52CBE">
        <w:rPr>
          <w:rFonts w:ascii="Times New Roman" w:hAnsi="Times New Roman" w:cs="Times New Roman"/>
        </w:rPr>
        <w:t>ț</w:t>
      </w:r>
      <w:r w:rsidR="00D86F1D" w:rsidRPr="00D52CBE">
        <w:rPr>
          <w:rFonts w:ascii="Times New Roman" w:hAnsi="Times New Roman" w:cs="Times New Roman"/>
        </w:rPr>
        <w:t>ator - Ministerul Educa</w:t>
      </w:r>
      <w:r w:rsidR="00D52CBE">
        <w:rPr>
          <w:rFonts w:ascii="Times New Roman" w:hAnsi="Times New Roman" w:cs="Times New Roman"/>
        </w:rPr>
        <w:t>ț</w:t>
      </w:r>
      <w:r w:rsidR="00D86F1D" w:rsidRPr="00D52CBE">
        <w:rPr>
          <w:rFonts w:ascii="Times New Roman" w:hAnsi="Times New Roman" w:cs="Times New Roman"/>
        </w:rPr>
        <w:t>iei, ca urmare a depunerii Cererii de transfer.</w:t>
      </w:r>
    </w:p>
    <w:p w14:paraId="7F5A0D52" w14:textId="77777777" w:rsidR="00A7402F" w:rsidRPr="00D52CBE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</w:p>
    <w:p w14:paraId="3CBDF727" w14:textId="1F5294FA" w:rsidR="00A7402F" w:rsidRPr="00D52CBE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>Furnizorul va asigura ambalarea produselor pentru a împiedica avarierea sau deteriorarea lor în timpul transportului către destina</w:t>
      </w:r>
      <w:r w:rsidR="00D52CBE">
        <w:rPr>
          <w:rFonts w:ascii="Times New Roman" w:hAnsi="Times New Roman" w:cs="Times New Roman"/>
        </w:rPr>
        <w:t>ț</w:t>
      </w:r>
      <w:r w:rsidRPr="00D52CBE">
        <w:rPr>
          <w:rFonts w:ascii="Times New Roman" w:hAnsi="Times New Roman" w:cs="Times New Roman"/>
        </w:rPr>
        <w:t xml:space="preserve">ia finală. </w:t>
      </w:r>
    </w:p>
    <w:p w14:paraId="5EBF7074" w14:textId="77777777" w:rsidR="00A7402F" w:rsidRPr="00D52CBE" w:rsidRDefault="00A7402F" w:rsidP="00A7402F">
      <w:pPr>
        <w:ind w:left="720" w:hanging="720"/>
        <w:jc w:val="both"/>
        <w:rPr>
          <w:rFonts w:ascii="Times New Roman" w:hAnsi="Times New Roman" w:cs="Times New Roman"/>
          <w:b/>
          <w:u w:val="single"/>
        </w:rPr>
      </w:pPr>
    </w:p>
    <w:p w14:paraId="7149F172" w14:textId="64B2902E" w:rsidR="00A7402F" w:rsidRPr="00D52CBE" w:rsidRDefault="00A7402F" w:rsidP="00A7402F">
      <w:pPr>
        <w:jc w:val="both"/>
        <w:rPr>
          <w:rFonts w:ascii="Times New Roman" w:hAnsi="Times New Roman" w:cs="Times New Roman"/>
        </w:rPr>
      </w:pPr>
      <w:r w:rsidRPr="00D52CBE">
        <w:rPr>
          <w:rFonts w:ascii="Times New Roman" w:hAnsi="Times New Roman" w:cs="Times New Roman"/>
        </w:rPr>
        <w:t xml:space="preserve">Oferta noastră este valabilă timp de 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&lt;se introduce cel pu</w:t>
      </w:r>
      <w:r w:rsidR="00D52CBE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D52CBE">
        <w:rPr>
          <w:rFonts w:ascii="Times New Roman" w:hAnsi="Times New Roman" w:cs="Times New Roman"/>
          <w:bCs/>
          <w:i/>
          <w:iCs/>
          <w:highlight w:val="lightGray"/>
        </w:rPr>
        <w:t>in numărul de zile de valabilitate a ofertei solicitat prin cererea de ofertă&gt;</w:t>
      </w:r>
      <w:r w:rsidRPr="00D52CBE">
        <w:rPr>
          <w:rFonts w:ascii="Times New Roman" w:hAnsi="Times New Roman" w:cs="Times New Roman"/>
          <w:bCs/>
          <w:i/>
          <w:iCs/>
        </w:rPr>
        <w:t xml:space="preserve"> </w:t>
      </w:r>
      <w:r w:rsidRPr="00D52CBE">
        <w:rPr>
          <w:rFonts w:ascii="Times New Roman" w:hAnsi="Times New Roman" w:cs="Times New Roman"/>
        </w:rPr>
        <w:t>zile de la data limită pentru transmiterea ofertei.</w:t>
      </w:r>
    </w:p>
    <w:p w14:paraId="3CC0A46A" w14:textId="77777777" w:rsidR="00A7402F" w:rsidRPr="00D52CBE" w:rsidRDefault="00A7402F" w:rsidP="00A7402F">
      <w:pPr>
        <w:rPr>
          <w:rFonts w:ascii="Times New Roman" w:hAnsi="Times New Roman" w:cs="Times New Roman"/>
        </w:rPr>
      </w:pPr>
    </w:p>
    <w:p w14:paraId="4570560B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</w:p>
    <w:p w14:paraId="01A1AE2E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NUMELE OFERTANTULUI_____________________</w:t>
      </w:r>
    </w:p>
    <w:p w14:paraId="32A3C772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Semnătură autorizată___________________________</w:t>
      </w:r>
    </w:p>
    <w:p w14:paraId="08B9B1E8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  <w:r w:rsidRPr="00D52CBE">
        <w:rPr>
          <w:rFonts w:ascii="Times New Roman" w:hAnsi="Times New Roman" w:cs="Times New Roman"/>
          <w:b/>
        </w:rPr>
        <w:t>Data:</w:t>
      </w:r>
    </w:p>
    <w:p w14:paraId="56EACC79" w14:textId="77777777" w:rsidR="00A7402F" w:rsidRPr="00D52CBE" w:rsidRDefault="00A7402F" w:rsidP="00A7402F">
      <w:pPr>
        <w:rPr>
          <w:rFonts w:ascii="Times New Roman" w:hAnsi="Times New Roman" w:cs="Times New Roman"/>
        </w:rPr>
      </w:pPr>
    </w:p>
    <w:p w14:paraId="4FAC3B14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</w:p>
    <w:p w14:paraId="1B7A0438" w14:textId="77777777" w:rsidR="00A7402F" w:rsidRPr="00D52CBE" w:rsidRDefault="00A7402F" w:rsidP="00A7402F">
      <w:pPr>
        <w:rPr>
          <w:rFonts w:ascii="Times New Roman" w:hAnsi="Times New Roman" w:cs="Times New Roman"/>
          <w:b/>
        </w:rPr>
      </w:pPr>
    </w:p>
    <w:p w14:paraId="3300AB97" w14:textId="77777777" w:rsidR="00A7402F" w:rsidRPr="00D52CBE" w:rsidRDefault="00A7402F" w:rsidP="00A7402F">
      <w:pPr>
        <w:jc w:val="right"/>
        <w:rPr>
          <w:rFonts w:ascii="Times New Roman" w:hAnsi="Times New Roman" w:cs="Times New Roman"/>
        </w:rPr>
      </w:pPr>
    </w:p>
    <w:p w14:paraId="3BC39221" w14:textId="77777777" w:rsidR="00A7402F" w:rsidRPr="00D52CBE" w:rsidRDefault="00A7402F" w:rsidP="00A7402F">
      <w:pPr>
        <w:rPr>
          <w:rFonts w:ascii="Times New Roman" w:hAnsi="Times New Roman" w:cs="Times New Roman"/>
        </w:rPr>
      </w:pPr>
    </w:p>
    <w:p w14:paraId="5E4864AE" w14:textId="77777777" w:rsidR="00A7402F" w:rsidRPr="00D52CBE" w:rsidRDefault="00A7402F" w:rsidP="00A7402F">
      <w:pPr>
        <w:rPr>
          <w:rFonts w:ascii="Times New Roman" w:hAnsi="Times New Roman" w:cs="Times New Roman"/>
        </w:rPr>
      </w:pPr>
    </w:p>
    <w:p w14:paraId="580FBED4" w14:textId="6F18AD8B" w:rsidR="00A7402F" w:rsidRPr="00D52CBE" w:rsidRDefault="00A7402F" w:rsidP="00A7402F">
      <w:pPr>
        <w:rPr>
          <w:rFonts w:ascii="Times New Roman" w:hAnsi="Times New Roman" w:cs="Times New Roman"/>
        </w:rPr>
      </w:pPr>
    </w:p>
    <w:p w14:paraId="20C6A83B" w14:textId="0030A74B" w:rsidR="00A7402F" w:rsidRPr="00D52CBE" w:rsidRDefault="00A7402F" w:rsidP="00A7402F">
      <w:pPr>
        <w:rPr>
          <w:rFonts w:ascii="Times New Roman" w:hAnsi="Times New Roman" w:cs="Times New Roman"/>
        </w:rPr>
      </w:pPr>
    </w:p>
    <w:p w14:paraId="658EA323" w14:textId="77777777" w:rsidR="00A7402F" w:rsidRPr="00D52CBE" w:rsidRDefault="00A7402F" w:rsidP="00A7402F">
      <w:pPr>
        <w:rPr>
          <w:rFonts w:ascii="Times New Roman" w:hAnsi="Times New Roman" w:cs="Times New Roman"/>
        </w:rPr>
      </w:pPr>
    </w:p>
    <w:sectPr w:rsidR="00A7402F" w:rsidRPr="00D52CBE" w:rsidSect="00D52CBE"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4B02" w14:textId="77777777" w:rsidR="007A4952" w:rsidRDefault="007A4952" w:rsidP="00413479">
      <w:pPr>
        <w:spacing w:after="0" w:line="240" w:lineRule="auto"/>
      </w:pPr>
      <w:r>
        <w:separator/>
      </w:r>
    </w:p>
  </w:endnote>
  <w:endnote w:type="continuationSeparator" w:id="0">
    <w:p w14:paraId="5BA1B25F" w14:textId="77777777" w:rsidR="007A4952" w:rsidRDefault="007A4952" w:rsidP="0041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877"/>
      <w:docPartObj>
        <w:docPartGallery w:val="Page Numbers (Bottom of Page)"/>
        <w:docPartUnique/>
      </w:docPartObj>
    </w:sdtPr>
    <w:sdtContent>
      <w:p w14:paraId="1B52CB99" w14:textId="798D8604" w:rsidR="00413479" w:rsidRDefault="00413479" w:rsidP="00413479">
        <w:pPr>
          <w:pStyle w:val="Subsol"/>
          <w:ind w:right="-585"/>
        </w:pPr>
        <w:r>
          <w:rPr>
            <w:noProof/>
          </w:rPr>
          <w:drawing>
            <wp:inline distT="0" distB="0" distL="0" distR="0" wp14:anchorId="4315D527" wp14:editId="379F163B">
              <wp:extent cx="5749290" cy="638810"/>
              <wp:effectExtent l="0" t="0" r="3810" b="8890"/>
              <wp:docPr id="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929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54F1" w14:textId="77777777" w:rsidR="007A4952" w:rsidRDefault="007A4952" w:rsidP="00413479">
      <w:pPr>
        <w:spacing w:after="0" w:line="240" w:lineRule="auto"/>
      </w:pPr>
      <w:r>
        <w:separator/>
      </w:r>
    </w:p>
  </w:footnote>
  <w:footnote w:type="continuationSeparator" w:id="0">
    <w:p w14:paraId="5E434D4B" w14:textId="77777777" w:rsidR="007A4952" w:rsidRDefault="007A4952" w:rsidP="0041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516F" w14:textId="5108DCE4" w:rsidR="00413479" w:rsidRDefault="00413479">
    <w:pPr>
      <w:pStyle w:val="Antet"/>
    </w:pPr>
    <w:r>
      <w:rPr>
        <w:noProof/>
      </w:rPr>
      <w:drawing>
        <wp:inline distT="0" distB="0" distL="0" distR="0" wp14:anchorId="5C0EF323" wp14:editId="44927D86">
          <wp:extent cx="5610225" cy="486410"/>
          <wp:effectExtent l="0" t="0" r="9525" b="8890"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C9B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96440"/>
    <w:multiLevelType w:val="multilevel"/>
    <w:tmpl w:val="7F9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80399"/>
    <w:multiLevelType w:val="multilevel"/>
    <w:tmpl w:val="8388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04C40"/>
    <w:multiLevelType w:val="multilevel"/>
    <w:tmpl w:val="F58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76151"/>
    <w:multiLevelType w:val="multilevel"/>
    <w:tmpl w:val="6FF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1142C"/>
    <w:multiLevelType w:val="multilevel"/>
    <w:tmpl w:val="2F1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100E1"/>
    <w:multiLevelType w:val="multilevel"/>
    <w:tmpl w:val="E70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6392A"/>
    <w:multiLevelType w:val="multilevel"/>
    <w:tmpl w:val="944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3008E"/>
    <w:multiLevelType w:val="multilevel"/>
    <w:tmpl w:val="03D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31F6B"/>
    <w:multiLevelType w:val="multilevel"/>
    <w:tmpl w:val="F7D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61AF7"/>
    <w:multiLevelType w:val="multilevel"/>
    <w:tmpl w:val="359E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84738"/>
    <w:multiLevelType w:val="multilevel"/>
    <w:tmpl w:val="E6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D070B"/>
    <w:multiLevelType w:val="multilevel"/>
    <w:tmpl w:val="E8E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23CB7"/>
    <w:multiLevelType w:val="multilevel"/>
    <w:tmpl w:val="DB8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C60839"/>
    <w:multiLevelType w:val="multilevel"/>
    <w:tmpl w:val="2C6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B14108"/>
    <w:multiLevelType w:val="multilevel"/>
    <w:tmpl w:val="2C4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04419"/>
    <w:multiLevelType w:val="multilevel"/>
    <w:tmpl w:val="5EC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66DDB"/>
    <w:multiLevelType w:val="multilevel"/>
    <w:tmpl w:val="783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957DFF"/>
    <w:multiLevelType w:val="multilevel"/>
    <w:tmpl w:val="DA8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8577ED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45BAB"/>
    <w:multiLevelType w:val="multilevel"/>
    <w:tmpl w:val="DC44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98750E"/>
    <w:multiLevelType w:val="multilevel"/>
    <w:tmpl w:val="F94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C23661"/>
    <w:multiLevelType w:val="multilevel"/>
    <w:tmpl w:val="AB64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B5DBB"/>
    <w:multiLevelType w:val="multilevel"/>
    <w:tmpl w:val="58D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273CD1"/>
    <w:multiLevelType w:val="multilevel"/>
    <w:tmpl w:val="CF2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D957BD"/>
    <w:multiLevelType w:val="hybridMultilevel"/>
    <w:tmpl w:val="E9AC0566"/>
    <w:lvl w:ilvl="0" w:tplc="4E381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38C3"/>
    <w:multiLevelType w:val="multilevel"/>
    <w:tmpl w:val="A09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141C0F"/>
    <w:multiLevelType w:val="multilevel"/>
    <w:tmpl w:val="3C68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5B5B2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2C2073"/>
    <w:multiLevelType w:val="multilevel"/>
    <w:tmpl w:val="082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B819C0"/>
    <w:multiLevelType w:val="multilevel"/>
    <w:tmpl w:val="44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F95132"/>
    <w:multiLevelType w:val="hybridMultilevel"/>
    <w:tmpl w:val="5F84E7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C2F0E"/>
    <w:multiLevelType w:val="multilevel"/>
    <w:tmpl w:val="D71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1636A"/>
    <w:multiLevelType w:val="multilevel"/>
    <w:tmpl w:val="653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78547B"/>
    <w:multiLevelType w:val="multilevel"/>
    <w:tmpl w:val="8DC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270B5D"/>
    <w:multiLevelType w:val="multilevel"/>
    <w:tmpl w:val="473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0620AB"/>
    <w:multiLevelType w:val="multilevel"/>
    <w:tmpl w:val="F23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FD2BD5"/>
    <w:multiLevelType w:val="multilevel"/>
    <w:tmpl w:val="842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143734"/>
    <w:multiLevelType w:val="hybridMultilevel"/>
    <w:tmpl w:val="1250F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C5B81"/>
    <w:multiLevelType w:val="multilevel"/>
    <w:tmpl w:val="7BD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C7020D"/>
    <w:multiLevelType w:val="multilevel"/>
    <w:tmpl w:val="A87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1C3F41"/>
    <w:multiLevelType w:val="multilevel"/>
    <w:tmpl w:val="D6B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6D59A8"/>
    <w:multiLevelType w:val="multilevel"/>
    <w:tmpl w:val="8D4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9E4845"/>
    <w:multiLevelType w:val="multilevel"/>
    <w:tmpl w:val="9D9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D3527"/>
    <w:multiLevelType w:val="multilevel"/>
    <w:tmpl w:val="981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390134"/>
    <w:multiLevelType w:val="multilevel"/>
    <w:tmpl w:val="CD9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CF5435"/>
    <w:multiLevelType w:val="multilevel"/>
    <w:tmpl w:val="77F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B96423"/>
    <w:multiLevelType w:val="multilevel"/>
    <w:tmpl w:val="9CEA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0B206D"/>
    <w:multiLevelType w:val="multilevel"/>
    <w:tmpl w:val="721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4F4232"/>
    <w:multiLevelType w:val="multilevel"/>
    <w:tmpl w:val="8F0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732475"/>
    <w:multiLevelType w:val="multilevel"/>
    <w:tmpl w:val="A0C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A00266"/>
    <w:multiLevelType w:val="multilevel"/>
    <w:tmpl w:val="5BA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F102B2"/>
    <w:multiLevelType w:val="multilevel"/>
    <w:tmpl w:val="46B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54189E"/>
    <w:multiLevelType w:val="multilevel"/>
    <w:tmpl w:val="52B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5E1671"/>
    <w:multiLevelType w:val="multilevel"/>
    <w:tmpl w:val="1FB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6675CF"/>
    <w:multiLevelType w:val="multilevel"/>
    <w:tmpl w:val="A67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47445C"/>
    <w:multiLevelType w:val="multilevel"/>
    <w:tmpl w:val="A33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D74875"/>
    <w:multiLevelType w:val="multilevel"/>
    <w:tmpl w:val="E5F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042369">
    <w:abstractNumId w:val="0"/>
  </w:num>
  <w:num w:numId="2" w16cid:durableId="32577785">
    <w:abstractNumId w:val="29"/>
  </w:num>
  <w:num w:numId="3" w16cid:durableId="1816799552">
    <w:abstractNumId w:val="19"/>
  </w:num>
  <w:num w:numId="4" w16cid:durableId="983389980">
    <w:abstractNumId w:val="28"/>
  </w:num>
  <w:num w:numId="5" w16cid:durableId="563221438">
    <w:abstractNumId w:val="25"/>
  </w:num>
  <w:num w:numId="6" w16cid:durableId="935282325">
    <w:abstractNumId w:val="7"/>
  </w:num>
  <w:num w:numId="7" w16cid:durableId="1116144659">
    <w:abstractNumId w:val="31"/>
  </w:num>
  <w:num w:numId="8" w16cid:durableId="1242251475">
    <w:abstractNumId w:val="49"/>
  </w:num>
  <w:num w:numId="9" w16cid:durableId="1277562358">
    <w:abstractNumId w:val="41"/>
  </w:num>
  <w:num w:numId="10" w16cid:durableId="170342679">
    <w:abstractNumId w:val="46"/>
  </w:num>
  <w:num w:numId="11" w16cid:durableId="1169490443">
    <w:abstractNumId w:val="40"/>
  </w:num>
  <w:num w:numId="12" w16cid:durableId="2006779289">
    <w:abstractNumId w:val="32"/>
  </w:num>
  <w:num w:numId="13" w16cid:durableId="106504551">
    <w:abstractNumId w:val="12"/>
  </w:num>
  <w:num w:numId="14" w16cid:durableId="1512332038">
    <w:abstractNumId w:val="9"/>
  </w:num>
  <w:num w:numId="15" w16cid:durableId="1713263012">
    <w:abstractNumId w:val="39"/>
  </w:num>
  <w:num w:numId="16" w16cid:durableId="581647133">
    <w:abstractNumId w:val="36"/>
  </w:num>
  <w:num w:numId="17" w16cid:durableId="417795013">
    <w:abstractNumId w:val="13"/>
  </w:num>
  <w:num w:numId="18" w16cid:durableId="1623808710">
    <w:abstractNumId w:val="30"/>
  </w:num>
  <w:num w:numId="19" w16cid:durableId="1447653173">
    <w:abstractNumId w:val="11"/>
  </w:num>
  <w:num w:numId="20" w16cid:durableId="1759984319">
    <w:abstractNumId w:val="15"/>
  </w:num>
  <w:num w:numId="21" w16cid:durableId="1051273671">
    <w:abstractNumId w:val="45"/>
  </w:num>
  <w:num w:numId="22" w16cid:durableId="299845655">
    <w:abstractNumId w:val="51"/>
  </w:num>
  <w:num w:numId="23" w16cid:durableId="343628500">
    <w:abstractNumId w:val="38"/>
  </w:num>
  <w:num w:numId="24" w16cid:durableId="1387725513">
    <w:abstractNumId w:val="26"/>
  </w:num>
  <w:num w:numId="25" w16cid:durableId="2037582464">
    <w:abstractNumId w:val="54"/>
  </w:num>
  <w:num w:numId="26" w16cid:durableId="502938361">
    <w:abstractNumId w:val="1"/>
  </w:num>
  <w:num w:numId="27" w16cid:durableId="909734878">
    <w:abstractNumId w:val="47"/>
  </w:num>
  <w:num w:numId="28" w16cid:durableId="134764648">
    <w:abstractNumId w:val="37"/>
  </w:num>
  <w:num w:numId="29" w16cid:durableId="1642880868">
    <w:abstractNumId w:val="48"/>
  </w:num>
  <w:num w:numId="30" w16cid:durableId="233777773">
    <w:abstractNumId w:val="42"/>
  </w:num>
  <w:num w:numId="31" w16cid:durableId="200367159">
    <w:abstractNumId w:val="58"/>
  </w:num>
  <w:num w:numId="32" w16cid:durableId="1864778389">
    <w:abstractNumId w:val="55"/>
  </w:num>
  <w:num w:numId="33" w16cid:durableId="422261625">
    <w:abstractNumId w:val="8"/>
  </w:num>
  <w:num w:numId="34" w16cid:durableId="896742842">
    <w:abstractNumId w:val="43"/>
  </w:num>
  <w:num w:numId="35" w16cid:durableId="1898123893">
    <w:abstractNumId w:val="57"/>
  </w:num>
  <w:num w:numId="36" w16cid:durableId="547452172">
    <w:abstractNumId w:val="5"/>
  </w:num>
  <w:num w:numId="37" w16cid:durableId="237058611">
    <w:abstractNumId w:val="24"/>
  </w:num>
  <w:num w:numId="38" w16cid:durableId="1178154039">
    <w:abstractNumId w:val="4"/>
  </w:num>
  <w:num w:numId="39" w16cid:durableId="268856008">
    <w:abstractNumId w:val="6"/>
  </w:num>
  <w:num w:numId="40" w16cid:durableId="845705733">
    <w:abstractNumId w:val="27"/>
  </w:num>
  <w:num w:numId="41" w16cid:durableId="923951504">
    <w:abstractNumId w:val="56"/>
  </w:num>
  <w:num w:numId="42" w16cid:durableId="1061055925">
    <w:abstractNumId w:val="16"/>
  </w:num>
  <w:num w:numId="43" w16cid:durableId="321011368">
    <w:abstractNumId w:val="14"/>
  </w:num>
  <w:num w:numId="44" w16cid:durableId="948245229">
    <w:abstractNumId w:val="3"/>
  </w:num>
  <w:num w:numId="45" w16cid:durableId="699012306">
    <w:abstractNumId w:val="34"/>
  </w:num>
  <w:num w:numId="46" w16cid:durableId="1260022401">
    <w:abstractNumId w:val="2"/>
  </w:num>
  <w:num w:numId="47" w16cid:durableId="1260530734">
    <w:abstractNumId w:val="17"/>
  </w:num>
  <w:num w:numId="48" w16cid:durableId="1363287527">
    <w:abstractNumId w:val="20"/>
  </w:num>
  <w:num w:numId="49" w16cid:durableId="1667902760">
    <w:abstractNumId w:val="35"/>
  </w:num>
  <w:num w:numId="50" w16cid:durableId="1203127073">
    <w:abstractNumId w:val="23"/>
  </w:num>
  <w:num w:numId="51" w16cid:durableId="572934032">
    <w:abstractNumId w:val="10"/>
  </w:num>
  <w:num w:numId="52" w16cid:durableId="1415735612">
    <w:abstractNumId w:val="18"/>
  </w:num>
  <w:num w:numId="53" w16cid:durableId="2136752625">
    <w:abstractNumId w:val="53"/>
  </w:num>
  <w:num w:numId="54" w16cid:durableId="1228032224">
    <w:abstractNumId w:val="33"/>
  </w:num>
  <w:num w:numId="55" w16cid:durableId="1048409573">
    <w:abstractNumId w:val="52"/>
  </w:num>
  <w:num w:numId="56" w16cid:durableId="648747443">
    <w:abstractNumId w:val="22"/>
  </w:num>
  <w:num w:numId="57" w16cid:durableId="1968270669">
    <w:abstractNumId w:val="21"/>
  </w:num>
  <w:num w:numId="58" w16cid:durableId="1518421842">
    <w:abstractNumId w:val="50"/>
  </w:num>
  <w:num w:numId="59" w16cid:durableId="6564246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2F"/>
    <w:rsid w:val="000014F6"/>
    <w:rsid w:val="001B2E5D"/>
    <w:rsid w:val="002B7347"/>
    <w:rsid w:val="00330B77"/>
    <w:rsid w:val="0034178A"/>
    <w:rsid w:val="00413479"/>
    <w:rsid w:val="00455877"/>
    <w:rsid w:val="00482134"/>
    <w:rsid w:val="00526F70"/>
    <w:rsid w:val="005C2512"/>
    <w:rsid w:val="00655372"/>
    <w:rsid w:val="00697792"/>
    <w:rsid w:val="007771B2"/>
    <w:rsid w:val="007A4952"/>
    <w:rsid w:val="008D2679"/>
    <w:rsid w:val="0090698C"/>
    <w:rsid w:val="00985D29"/>
    <w:rsid w:val="0099470B"/>
    <w:rsid w:val="00A7402F"/>
    <w:rsid w:val="00AD4410"/>
    <w:rsid w:val="00B2465B"/>
    <w:rsid w:val="00D405BF"/>
    <w:rsid w:val="00D52CBE"/>
    <w:rsid w:val="00D86F1D"/>
    <w:rsid w:val="00DE41D4"/>
    <w:rsid w:val="00E80949"/>
    <w:rsid w:val="00F53837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377"/>
  <w15:chartTrackingRefBased/>
  <w15:docId w15:val="{671B11D4-46E7-47F0-98F3-4608845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7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7402F"/>
    <w:pPr>
      <w:spacing w:after="0" w:line="240" w:lineRule="auto"/>
      <w:ind w:left="720"/>
    </w:pPr>
    <w:rPr>
      <w:rFonts w:ascii="Calibri" w:eastAsia="Batang" w:hAnsi="Calibri" w:cs="Times New Roman"/>
      <w:lang w:val="es-ES"/>
    </w:rPr>
  </w:style>
  <w:style w:type="paragraph" w:customStyle="1" w:styleId="ChapterNumber">
    <w:name w:val="ChapterNumber"/>
    <w:rsid w:val="00A7402F"/>
    <w:pPr>
      <w:tabs>
        <w:tab w:val="left" w:pos="-720"/>
      </w:tabs>
      <w:suppressAutoHyphens/>
      <w:spacing w:after="0" w:line="240" w:lineRule="auto"/>
    </w:pPr>
    <w:rPr>
      <w:rFonts w:ascii="CG Times" w:eastAsia="Batang" w:hAnsi="CG Times" w:cs="Times New Roman"/>
      <w:szCs w:val="20"/>
      <w:lang w:val="en-US"/>
    </w:rPr>
  </w:style>
  <w:style w:type="character" w:customStyle="1" w:styleId="FrspaiereCaracter">
    <w:name w:val="Fără spațiere Caracter"/>
    <w:link w:val="Frspaiere"/>
    <w:locked/>
    <w:rsid w:val="001B2E5D"/>
    <w:rPr>
      <w:rFonts w:cs="Calibri"/>
    </w:rPr>
  </w:style>
  <w:style w:type="paragraph" w:styleId="Frspaiere">
    <w:name w:val="No Spacing"/>
    <w:link w:val="FrspaiereCaracter"/>
    <w:qFormat/>
    <w:rsid w:val="001B2E5D"/>
    <w:pPr>
      <w:spacing w:after="0" w:line="240" w:lineRule="auto"/>
    </w:pPr>
    <w:rPr>
      <w:rFonts w:cs="Calibri"/>
    </w:rPr>
  </w:style>
  <w:style w:type="character" w:styleId="Robust">
    <w:name w:val="Strong"/>
    <w:basedOn w:val="Fontdeparagrafimplicit"/>
    <w:uiPriority w:val="22"/>
    <w:qFormat/>
    <w:rsid w:val="0099470B"/>
    <w:rPr>
      <w:b/>
      <w:bCs/>
    </w:rPr>
  </w:style>
  <w:style w:type="paragraph" w:styleId="Corptext">
    <w:name w:val="Body Text"/>
    <w:basedOn w:val="Normal"/>
    <w:link w:val="CorptextCaracter"/>
    <w:rsid w:val="0099470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9947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5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41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3479"/>
  </w:style>
  <w:style w:type="paragraph" w:styleId="Subsol">
    <w:name w:val="footer"/>
    <w:basedOn w:val="Normal"/>
    <w:link w:val="SubsolCaracter"/>
    <w:uiPriority w:val="99"/>
    <w:unhideWhenUsed/>
    <w:rsid w:val="0041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3174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Despina</dc:creator>
  <cp:keywords/>
  <dc:description/>
  <cp:lastModifiedBy>USER USER</cp:lastModifiedBy>
  <cp:revision>20</cp:revision>
  <dcterms:created xsi:type="dcterms:W3CDTF">2023-01-17T08:13:00Z</dcterms:created>
  <dcterms:modified xsi:type="dcterms:W3CDTF">2025-06-27T08:35:00Z</dcterms:modified>
</cp:coreProperties>
</file>